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1F54" w14:textId="33D4AE4A" w:rsidR="0046402E" w:rsidRPr="00EE7F17" w:rsidRDefault="0046402E" w:rsidP="00EE7F17">
      <w:pPr>
        <w:pStyle w:val="a6"/>
        <w:jc w:val="center"/>
        <w:rPr>
          <w:rFonts w:ascii="Times New Roman" w:hAnsi="Times New Roman" w:cs="Times New Roman"/>
          <w:b/>
          <w:bCs/>
          <w:sz w:val="24"/>
          <w:szCs w:val="24"/>
          <w:lang w:val="kk-KZ"/>
        </w:rPr>
      </w:pPr>
      <w:r w:rsidRPr="00EE7F17">
        <w:rPr>
          <w:rFonts w:ascii="Times New Roman" w:hAnsi="Times New Roman" w:cs="Times New Roman"/>
          <w:b/>
          <w:bCs/>
          <w:sz w:val="24"/>
          <w:szCs w:val="24"/>
          <w:lang w:val="kk-KZ"/>
        </w:rPr>
        <w:t>Об утверждении Правил р</w:t>
      </w:r>
      <w:proofErr w:type="spellStart"/>
      <w:r w:rsidRPr="00EE7F17">
        <w:rPr>
          <w:rFonts w:ascii="Times New Roman" w:hAnsi="Times New Roman" w:cs="Times New Roman"/>
          <w:b/>
          <w:bCs/>
          <w:sz w:val="24"/>
          <w:szCs w:val="24"/>
        </w:rPr>
        <w:t>азмещени</w:t>
      </w:r>
      <w:proofErr w:type="spellEnd"/>
      <w:r w:rsidRPr="00EE7F17">
        <w:rPr>
          <w:rFonts w:ascii="Times New Roman" w:hAnsi="Times New Roman" w:cs="Times New Roman"/>
          <w:b/>
          <w:bCs/>
          <w:sz w:val="24"/>
          <w:szCs w:val="24"/>
          <w:lang w:val="kk-KZ"/>
        </w:rPr>
        <w:t>я</w:t>
      </w:r>
      <w:r w:rsidRPr="00EE7F17">
        <w:rPr>
          <w:rFonts w:ascii="Times New Roman" w:hAnsi="Times New Roman" w:cs="Times New Roman"/>
          <w:b/>
          <w:bCs/>
          <w:sz w:val="24"/>
          <w:szCs w:val="24"/>
        </w:rPr>
        <w:t xml:space="preserve"> государственного образовательного заказа</w:t>
      </w:r>
      <w:r w:rsidRPr="00EE7F17">
        <w:rPr>
          <w:rFonts w:ascii="Times New Roman" w:hAnsi="Times New Roman" w:cs="Times New Roman"/>
          <w:b/>
          <w:bCs/>
          <w:sz w:val="24"/>
          <w:szCs w:val="24"/>
          <w:lang w:val="kk-KZ"/>
        </w:rPr>
        <w:t xml:space="preserve"> на подготовку кадров с </w:t>
      </w:r>
      <w:proofErr w:type="spellStart"/>
      <w:r w:rsidRPr="00EE7F17">
        <w:rPr>
          <w:rFonts w:ascii="Times New Roman" w:hAnsi="Times New Roman" w:cs="Times New Roman"/>
          <w:b/>
          <w:bCs/>
          <w:sz w:val="24"/>
          <w:szCs w:val="24"/>
        </w:rPr>
        <w:t>техническ</w:t>
      </w:r>
      <w:proofErr w:type="spellEnd"/>
      <w:r w:rsidRPr="00EE7F17">
        <w:rPr>
          <w:rFonts w:ascii="Times New Roman" w:hAnsi="Times New Roman" w:cs="Times New Roman"/>
          <w:b/>
          <w:bCs/>
          <w:sz w:val="24"/>
          <w:szCs w:val="24"/>
          <w:lang w:val="kk-KZ"/>
        </w:rPr>
        <w:t>им</w:t>
      </w:r>
      <w:r w:rsidRPr="00EE7F17">
        <w:rPr>
          <w:rFonts w:ascii="Times New Roman" w:hAnsi="Times New Roman" w:cs="Times New Roman"/>
          <w:b/>
          <w:bCs/>
          <w:sz w:val="24"/>
          <w:szCs w:val="24"/>
        </w:rPr>
        <w:t xml:space="preserve"> и </w:t>
      </w:r>
      <w:r w:rsidRPr="00EE7F17">
        <w:rPr>
          <w:rFonts w:ascii="Times New Roman" w:hAnsi="Times New Roman" w:cs="Times New Roman"/>
          <w:b/>
          <w:bCs/>
          <w:sz w:val="24"/>
          <w:szCs w:val="24"/>
          <w:lang w:val="kk-KZ"/>
        </w:rPr>
        <w:t xml:space="preserve">профессиональным, </w:t>
      </w:r>
      <w:r w:rsidRPr="00EE7F17">
        <w:rPr>
          <w:rFonts w:ascii="Times New Roman" w:hAnsi="Times New Roman" w:cs="Times New Roman"/>
          <w:b/>
          <w:bCs/>
          <w:sz w:val="24"/>
          <w:szCs w:val="24"/>
        </w:rPr>
        <w:t xml:space="preserve"> </w:t>
      </w:r>
      <w:proofErr w:type="spellStart"/>
      <w:r w:rsidRPr="00EE7F17">
        <w:rPr>
          <w:rFonts w:ascii="Times New Roman" w:hAnsi="Times New Roman" w:cs="Times New Roman"/>
          <w:b/>
          <w:bCs/>
          <w:sz w:val="24"/>
          <w:szCs w:val="24"/>
        </w:rPr>
        <w:t>послесредн</w:t>
      </w:r>
      <w:proofErr w:type="spellEnd"/>
      <w:r w:rsidRPr="00EE7F17">
        <w:rPr>
          <w:rFonts w:ascii="Times New Roman" w:hAnsi="Times New Roman" w:cs="Times New Roman"/>
          <w:b/>
          <w:bCs/>
          <w:sz w:val="24"/>
          <w:szCs w:val="24"/>
          <w:lang w:val="kk-KZ"/>
        </w:rPr>
        <w:t xml:space="preserve">им </w:t>
      </w:r>
      <w:r w:rsidRPr="00EE7F17">
        <w:rPr>
          <w:rFonts w:ascii="Times New Roman" w:hAnsi="Times New Roman" w:cs="Times New Roman"/>
          <w:b/>
          <w:bCs/>
          <w:sz w:val="24"/>
          <w:szCs w:val="24"/>
        </w:rPr>
        <w:t xml:space="preserve"> </w:t>
      </w:r>
      <w:proofErr w:type="spellStart"/>
      <w:r w:rsidRPr="00EE7F17">
        <w:rPr>
          <w:rFonts w:ascii="Times New Roman" w:hAnsi="Times New Roman" w:cs="Times New Roman"/>
          <w:b/>
          <w:bCs/>
          <w:sz w:val="24"/>
          <w:szCs w:val="24"/>
        </w:rPr>
        <w:t>образовани</w:t>
      </w:r>
      <w:proofErr w:type="spellEnd"/>
      <w:r w:rsidRPr="00EE7F17">
        <w:rPr>
          <w:rFonts w:ascii="Times New Roman" w:hAnsi="Times New Roman" w:cs="Times New Roman"/>
          <w:b/>
          <w:bCs/>
          <w:sz w:val="24"/>
          <w:szCs w:val="24"/>
          <w:lang w:val="kk-KZ"/>
        </w:rPr>
        <w:t xml:space="preserve">ем </w:t>
      </w:r>
      <w:r w:rsidR="00EE7F17" w:rsidRPr="00EE7F17">
        <w:rPr>
          <w:rFonts w:ascii="Times New Roman" w:hAnsi="Times New Roman" w:cs="Times New Roman"/>
          <w:b/>
          <w:bCs/>
          <w:sz w:val="24"/>
          <w:szCs w:val="24"/>
          <w:lang w:val="kk-KZ"/>
        </w:rPr>
        <w:t>с учетом потребностей рынка труда, а также на дошкольное воспитание и обучение, среднее образование и дополнительное образование детей</w:t>
      </w:r>
    </w:p>
    <w:p w14:paraId="083B20E7" w14:textId="6B8B962B" w:rsidR="00EE7F17" w:rsidRPr="00EE7F17" w:rsidRDefault="00EE7F17" w:rsidP="00EE7F17">
      <w:pPr>
        <w:pStyle w:val="a6"/>
        <w:rPr>
          <w:rFonts w:ascii="Times New Roman" w:hAnsi="Times New Roman" w:cs="Times New Roman"/>
          <w:i/>
          <w:iCs/>
          <w:sz w:val="24"/>
          <w:szCs w:val="24"/>
        </w:rPr>
      </w:pPr>
      <w:r w:rsidRPr="00EE7F17">
        <w:rPr>
          <w:rFonts w:ascii="Times New Roman" w:hAnsi="Times New Roman" w:cs="Times New Roman"/>
          <w:i/>
          <w:iCs/>
          <w:sz w:val="24"/>
          <w:szCs w:val="24"/>
          <w:lang w:val="kk-KZ"/>
        </w:rPr>
        <w:t xml:space="preserve">Приказ Министра просвещения Республики Казахстан от 27 августа 2022года </w:t>
      </w:r>
      <w:r w:rsidRPr="00EE7F17">
        <w:rPr>
          <w:rFonts w:ascii="Times New Roman" w:hAnsi="Times New Roman" w:cs="Times New Roman"/>
          <w:i/>
          <w:iCs/>
          <w:sz w:val="24"/>
          <w:szCs w:val="24"/>
        </w:rPr>
        <w:t>№381</w:t>
      </w:r>
    </w:p>
    <w:p w14:paraId="3AAFD68A" w14:textId="30726DCB" w:rsidR="00EE7F17" w:rsidRPr="00EE7F17" w:rsidRDefault="00EE7F17" w:rsidP="00EE7F17">
      <w:pPr>
        <w:pStyle w:val="a6"/>
        <w:rPr>
          <w:rFonts w:ascii="Times New Roman" w:hAnsi="Times New Roman" w:cs="Times New Roman"/>
          <w:i/>
          <w:iCs/>
          <w:sz w:val="24"/>
          <w:szCs w:val="24"/>
        </w:rPr>
      </w:pPr>
      <w:r w:rsidRPr="00EE7F17">
        <w:rPr>
          <w:rFonts w:ascii="Times New Roman" w:hAnsi="Times New Roman" w:cs="Times New Roman"/>
          <w:i/>
          <w:iCs/>
          <w:sz w:val="24"/>
          <w:szCs w:val="24"/>
        </w:rPr>
        <w:t>Зарегистрирован в Министерстве юстиции Республики Казахстан 27 августа 2022 года №29323</w:t>
      </w:r>
    </w:p>
    <w:p w14:paraId="28BF93B4" w14:textId="77777777" w:rsidR="0046402E" w:rsidRPr="00EE7F17" w:rsidRDefault="0046402E" w:rsidP="00EE7F17">
      <w:pPr>
        <w:pStyle w:val="a6"/>
        <w:rPr>
          <w:rFonts w:ascii="Times New Roman" w:hAnsi="Times New Roman" w:cs="Times New Roman"/>
          <w:sz w:val="24"/>
          <w:szCs w:val="24"/>
        </w:rPr>
      </w:pPr>
    </w:p>
    <w:p w14:paraId="4374A6B9" w14:textId="77777777" w:rsidR="00E41C66" w:rsidRPr="00EE7F17" w:rsidRDefault="00E41C66" w:rsidP="00EE7F17">
      <w:pPr>
        <w:pStyle w:val="a6"/>
        <w:rPr>
          <w:rFonts w:ascii="Times New Roman" w:eastAsia="Times New Roman" w:hAnsi="Times New Roman" w:cs="Times New Roman"/>
          <w:color w:val="FF0000"/>
          <w:spacing w:val="2"/>
          <w:kern w:val="0"/>
          <w:sz w:val="24"/>
          <w:szCs w:val="24"/>
          <w:lang w:eastAsia="ru-RU"/>
          <w14:ligatures w14:val="none"/>
        </w:rPr>
      </w:pPr>
      <w:r w:rsidRPr="00EE7F17">
        <w:rPr>
          <w:rFonts w:ascii="Times New Roman" w:eastAsia="Times New Roman" w:hAnsi="Times New Roman" w:cs="Times New Roman"/>
          <w:color w:val="FF0000"/>
          <w:spacing w:val="2"/>
          <w:kern w:val="0"/>
          <w:sz w:val="24"/>
          <w:szCs w:val="24"/>
          <w:lang w:eastAsia="ru-RU"/>
          <w14:ligatures w14:val="none"/>
        </w:rPr>
        <w:t>Сноска. Заголовок – в редакции приказа Министра просвещения РК от 05.09.2023 </w:t>
      </w:r>
      <w:hyperlink r:id="rId6" w:anchor="z6" w:history="1">
        <w:r w:rsidRPr="00EE7F17">
          <w:rPr>
            <w:rFonts w:ascii="Times New Roman" w:eastAsia="Times New Roman" w:hAnsi="Times New Roman" w:cs="Times New Roman"/>
            <w:color w:val="073A5E"/>
            <w:spacing w:val="2"/>
            <w:kern w:val="0"/>
            <w:sz w:val="24"/>
            <w:szCs w:val="24"/>
            <w:u w:val="single"/>
            <w:lang w:eastAsia="ru-RU"/>
            <w14:ligatures w14:val="none"/>
          </w:rPr>
          <w:t>№ 280</w:t>
        </w:r>
      </w:hyperlink>
      <w:r w:rsidRPr="00EE7F17">
        <w:rPr>
          <w:rFonts w:ascii="Times New Roman" w:eastAsia="Times New Roman" w:hAnsi="Times New Roman" w:cs="Times New Roman"/>
          <w:color w:val="FF0000"/>
          <w:spacing w:val="2"/>
          <w:kern w:val="0"/>
          <w:sz w:val="24"/>
          <w:szCs w:val="24"/>
          <w:lang w:eastAsia="ru-RU"/>
          <w14:ligatures w14:val="none"/>
        </w:rPr>
        <w:t> (вводится в действие по истечении десяти календарных дней после дня его первого официального опубликования).</w:t>
      </w:r>
    </w:p>
    <w:p w14:paraId="6D2CCD90" w14:textId="77777777" w:rsidR="00E41C66" w:rsidRPr="00EE7F17" w:rsidRDefault="00E41C66" w:rsidP="00EE7F17">
      <w:pPr>
        <w:pStyle w:val="a6"/>
        <w:rPr>
          <w:rFonts w:ascii="Times New Roman" w:eastAsia="Times New Roman" w:hAnsi="Times New Roman" w:cs="Times New Roman"/>
          <w:color w:val="000000"/>
          <w:spacing w:val="2"/>
          <w:kern w:val="0"/>
          <w:sz w:val="24"/>
          <w:szCs w:val="24"/>
          <w:lang w:eastAsia="ru-RU"/>
          <w14:ligatures w14:val="none"/>
        </w:rPr>
      </w:pPr>
      <w:r w:rsidRPr="00EE7F17">
        <w:rPr>
          <w:rFonts w:ascii="Times New Roman" w:eastAsia="Times New Roman" w:hAnsi="Times New Roman" w:cs="Times New Roman"/>
          <w:color w:val="000000"/>
          <w:spacing w:val="2"/>
          <w:kern w:val="0"/>
          <w:sz w:val="24"/>
          <w:szCs w:val="24"/>
          <w:lang w:eastAsia="ru-RU"/>
          <w14:ligatures w14:val="none"/>
        </w:rPr>
        <w:t>      В соответствии с </w:t>
      </w:r>
      <w:hyperlink r:id="rId7" w:anchor="z91" w:history="1">
        <w:r w:rsidRPr="00EE7F17">
          <w:rPr>
            <w:rFonts w:ascii="Times New Roman" w:eastAsia="Times New Roman" w:hAnsi="Times New Roman" w:cs="Times New Roman"/>
            <w:color w:val="073A5E"/>
            <w:spacing w:val="2"/>
            <w:kern w:val="0"/>
            <w:sz w:val="24"/>
            <w:szCs w:val="24"/>
            <w:u w:val="single"/>
            <w:lang w:eastAsia="ru-RU"/>
            <w14:ligatures w14:val="none"/>
          </w:rPr>
          <w:t>подпунктом 36)</w:t>
        </w:r>
      </w:hyperlink>
      <w:r w:rsidRPr="00EE7F17">
        <w:rPr>
          <w:rFonts w:ascii="Times New Roman" w:eastAsia="Times New Roman" w:hAnsi="Times New Roman" w:cs="Times New Roman"/>
          <w:color w:val="000000"/>
          <w:spacing w:val="2"/>
          <w:kern w:val="0"/>
          <w:sz w:val="24"/>
          <w:szCs w:val="24"/>
          <w:lang w:eastAsia="ru-RU"/>
          <w14:ligatures w14:val="none"/>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sidRPr="00EE7F17">
        <w:rPr>
          <w:rFonts w:ascii="Times New Roman" w:eastAsia="Times New Roman" w:hAnsi="Times New Roman" w:cs="Times New Roman"/>
          <w:b/>
          <w:bCs/>
          <w:color w:val="000000"/>
          <w:spacing w:val="2"/>
          <w:kern w:val="0"/>
          <w:sz w:val="24"/>
          <w:szCs w:val="24"/>
          <w:bdr w:val="none" w:sz="0" w:space="0" w:color="auto" w:frame="1"/>
          <w:lang w:eastAsia="ru-RU"/>
          <w14:ligatures w14:val="none"/>
        </w:rPr>
        <w:t>ПРИКАЗЫВАЮ:</w:t>
      </w:r>
    </w:p>
    <w:p w14:paraId="6AD6FCA7" w14:textId="09392391" w:rsidR="00E41C66" w:rsidRPr="00EE7F17" w:rsidRDefault="00E41C66" w:rsidP="00EE7F17">
      <w:pPr>
        <w:pStyle w:val="a6"/>
        <w:rPr>
          <w:rFonts w:ascii="Times New Roman" w:eastAsia="Times New Roman" w:hAnsi="Times New Roman" w:cs="Times New Roman"/>
          <w:kern w:val="0"/>
          <w:sz w:val="24"/>
          <w:szCs w:val="24"/>
          <w:lang w:eastAsia="ru-RU"/>
          <w14:ligatures w14:val="none"/>
        </w:rPr>
      </w:pPr>
      <w:r w:rsidRPr="00EE7F17">
        <w:rPr>
          <w:rFonts w:ascii="Times New Roman" w:eastAsia="Times New Roman" w:hAnsi="Times New Roman" w:cs="Times New Roman"/>
          <w:color w:val="FF0000"/>
          <w:kern w:val="0"/>
          <w:sz w:val="24"/>
          <w:szCs w:val="24"/>
          <w:bdr w:val="none" w:sz="0" w:space="0" w:color="auto" w:frame="1"/>
          <w:shd w:val="clear" w:color="auto" w:fill="FFFFFF"/>
          <w:lang w:eastAsia="ru-RU"/>
          <w14:ligatures w14:val="none"/>
        </w:rPr>
        <w:t>      Сноска. Преамбула – в редакции приказа Министра просвещения РК от 05.09.2023 </w:t>
      </w:r>
      <w:hyperlink r:id="rId8" w:anchor="z8" w:history="1">
        <w:r w:rsidRPr="00EE7F17">
          <w:rPr>
            <w:rFonts w:ascii="Times New Roman" w:eastAsia="Times New Roman" w:hAnsi="Times New Roman" w:cs="Times New Roman"/>
            <w:color w:val="073A5E"/>
            <w:kern w:val="0"/>
            <w:sz w:val="24"/>
            <w:szCs w:val="24"/>
            <w:u w:val="single"/>
            <w:shd w:val="clear" w:color="auto" w:fill="FFFFFF"/>
            <w:lang w:eastAsia="ru-RU"/>
            <w14:ligatures w14:val="none"/>
          </w:rPr>
          <w:t>№ 280</w:t>
        </w:r>
      </w:hyperlink>
      <w:r w:rsidRPr="00EE7F17">
        <w:rPr>
          <w:rFonts w:ascii="Times New Roman" w:eastAsia="Times New Roman" w:hAnsi="Times New Roman" w:cs="Times New Roman"/>
          <w:color w:val="FF0000"/>
          <w:kern w:val="0"/>
          <w:sz w:val="24"/>
          <w:szCs w:val="24"/>
          <w:bdr w:val="none" w:sz="0" w:space="0" w:color="auto" w:frame="1"/>
          <w:shd w:val="clear" w:color="auto" w:fill="FFFFFF"/>
          <w:lang w:eastAsia="ru-RU"/>
          <w14:ligatures w14:val="none"/>
        </w:rPr>
        <w:t> (вводится в действие по истечении десяти календарных дней после дня его первого официального опубликования).</w:t>
      </w:r>
    </w:p>
    <w:p w14:paraId="54A78FDF" w14:textId="77777777" w:rsidR="00E41C66" w:rsidRPr="00EE7F17" w:rsidRDefault="00E41C66" w:rsidP="00EE7F17">
      <w:pPr>
        <w:pStyle w:val="a6"/>
        <w:rPr>
          <w:rFonts w:ascii="Times New Roman" w:eastAsia="Times New Roman" w:hAnsi="Times New Roman" w:cs="Times New Roman"/>
          <w:color w:val="000000"/>
          <w:spacing w:val="2"/>
          <w:kern w:val="0"/>
          <w:sz w:val="24"/>
          <w:szCs w:val="24"/>
          <w:lang w:eastAsia="ru-RU"/>
          <w14:ligatures w14:val="none"/>
        </w:rPr>
      </w:pPr>
      <w:r w:rsidRPr="00EE7F17">
        <w:rPr>
          <w:rFonts w:ascii="Times New Roman" w:eastAsia="Times New Roman" w:hAnsi="Times New Roman" w:cs="Times New Roman"/>
          <w:color w:val="000000"/>
          <w:spacing w:val="2"/>
          <w:kern w:val="0"/>
          <w:sz w:val="24"/>
          <w:szCs w:val="24"/>
          <w:lang w:eastAsia="ru-RU"/>
          <w14:ligatures w14:val="none"/>
        </w:rPr>
        <w:t>      1. Утвердить </w:t>
      </w:r>
      <w:hyperlink r:id="rId9" w:anchor="z32" w:history="1">
        <w:r w:rsidRPr="00EE7F17">
          <w:rPr>
            <w:rFonts w:ascii="Times New Roman" w:eastAsia="Times New Roman" w:hAnsi="Times New Roman" w:cs="Times New Roman"/>
            <w:color w:val="073A5E"/>
            <w:spacing w:val="2"/>
            <w:kern w:val="0"/>
            <w:sz w:val="24"/>
            <w:szCs w:val="24"/>
            <w:u w:val="single"/>
            <w:lang w:eastAsia="ru-RU"/>
            <w14:ligatures w14:val="none"/>
          </w:rPr>
          <w:t>Правила</w:t>
        </w:r>
      </w:hyperlink>
      <w:r w:rsidRPr="00EE7F17">
        <w:rPr>
          <w:rFonts w:ascii="Times New Roman" w:eastAsia="Times New Roman" w:hAnsi="Times New Roman" w:cs="Times New Roman"/>
          <w:color w:val="000000"/>
          <w:spacing w:val="2"/>
          <w:kern w:val="0"/>
          <w:sz w:val="24"/>
          <w:szCs w:val="24"/>
          <w:lang w:eastAsia="ru-RU"/>
          <w14:ligatures w14:val="none"/>
        </w:rPr>
        <w:t xml:space="preserve"> размещения государственного образовательного заказа на подготовку кадров с техническим и профессиональным, </w:t>
      </w:r>
      <w:proofErr w:type="spellStart"/>
      <w:r w:rsidRPr="00EE7F17">
        <w:rPr>
          <w:rFonts w:ascii="Times New Roman" w:eastAsia="Times New Roman" w:hAnsi="Times New Roman" w:cs="Times New Roman"/>
          <w:color w:val="000000"/>
          <w:spacing w:val="2"/>
          <w:kern w:val="0"/>
          <w:sz w:val="24"/>
          <w:szCs w:val="24"/>
          <w:lang w:eastAsia="ru-RU"/>
          <w14:ligatures w14:val="none"/>
        </w:rPr>
        <w:t>послесредним</w:t>
      </w:r>
      <w:proofErr w:type="spellEnd"/>
      <w:r w:rsidRPr="00EE7F17">
        <w:rPr>
          <w:rFonts w:ascii="Times New Roman" w:eastAsia="Times New Roman" w:hAnsi="Times New Roman" w:cs="Times New Roman"/>
          <w:color w:val="000000"/>
          <w:spacing w:val="2"/>
          <w:kern w:val="0"/>
          <w:sz w:val="24"/>
          <w:szCs w:val="24"/>
          <w:lang w:eastAsia="ru-RU"/>
          <w14:ligatures w14:val="none"/>
        </w:rPr>
        <w:t xml:space="preserve"> образованием с учетом потребностей рынка труда, а также на дошкольное воспитание и обучение, среднее образование и дополнительное образование детей согласно приложению к настоящему приказу.</w:t>
      </w:r>
    </w:p>
    <w:p w14:paraId="3B474BEF" w14:textId="70162D2B" w:rsidR="00E41C66" w:rsidRPr="00EE7F17" w:rsidRDefault="00E41C66" w:rsidP="00EE7F17">
      <w:pPr>
        <w:pStyle w:val="a6"/>
        <w:rPr>
          <w:rFonts w:ascii="Times New Roman" w:eastAsia="Times New Roman" w:hAnsi="Times New Roman" w:cs="Times New Roman"/>
          <w:kern w:val="0"/>
          <w:sz w:val="24"/>
          <w:szCs w:val="24"/>
          <w:lang w:eastAsia="ru-RU"/>
          <w14:ligatures w14:val="none"/>
        </w:rPr>
      </w:pPr>
      <w:r w:rsidRPr="00EE7F17">
        <w:rPr>
          <w:rFonts w:ascii="Times New Roman" w:eastAsia="Times New Roman" w:hAnsi="Times New Roman" w:cs="Times New Roman"/>
          <w:color w:val="FF0000"/>
          <w:kern w:val="0"/>
          <w:sz w:val="24"/>
          <w:szCs w:val="24"/>
          <w:bdr w:val="none" w:sz="0" w:space="0" w:color="auto" w:frame="1"/>
          <w:shd w:val="clear" w:color="auto" w:fill="FFFFFF"/>
          <w:lang w:eastAsia="ru-RU"/>
          <w14:ligatures w14:val="none"/>
        </w:rPr>
        <w:t>      Сноска. Пункт 1 – в редакции приказа Министра просвещения РК от 05.09.2023 </w:t>
      </w:r>
      <w:hyperlink r:id="rId10" w:anchor="z10" w:history="1">
        <w:r w:rsidRPr="00EE7F17">
          <w:rPr>
            <w:rFonts w:ascii="Times New Roman" w:eastAsia="Times New Roman" w:hAnsi="Times New Roman" w:cs="Times New Roman"/>
            <w:color w:val="073A5E"/>
            <w:kern w:val="0"/>
            <w:sz w:val="24"/>
            <w:szCs w:val="24"/>
            <w:u w:val="single"/>
            <w:shd w:val="clear" w:color="auto" w:fill="FFFFFF"/>
            <w:lang w:eastAsia="ru-RU"/>
            <w14:ligatures w14:val="none"/>
          </w:rPr>
          <w:t>№ 280</w:t>
        </w:r>
      </w:hyperlink>
      <w:r w:rsidRPr="00EE7F17">
        <w:rPr>
          <w:rFonts w:ascii="Times New Roman" w:eastAsia="Times New Roman" w:hAnsi="Times New Roman" w:cs="Times New Roman"/>
          <w:color w:val="FF0000"/>
          <w:kern w:val="0"/>
          <w:sz w:val="24"/>
          <w:szCs w:val="24"/>
          <w:bdr w:val="none" w:sz="0" w:space="0" w:color="auto" w:frame="1"/>
          <w:shd w:val="clear" w:color="auto" w:fill="FFFFFF"/>
          <w:lang w:eastAsia="ru-RU"/>
          <w14:ligatures w14:val="none"/>
        </w:rPr>
        <w:t> (вводится в действие по истечении десяти календарных дней после дня его первого официального опубликования).</w:t>
      </w:r>
    </w:p>
    <w:p w14:paraId="643FBDA9" w14:textId="1DCFAD01" w:rsidR="00E41C66" w:rsidRPr="00EE7F17" w:rsidRDefault="00E41C66" w:rsidP="00EE7F17">
      <w:pPr>
        <w:pStyle w:val="a6"/>
        <w:rPr>
          <w:rFonts w:ascii="Times New Roman" w:eastAsia="Times New Roman" w:hAnsi="Times New Roman" w:cs="Times New Roman"/>
          <w:color w:val="000000"/>
          <w:spacing w:val="2"/>
          <w:kern w:val="0"/>
          <w:sz w:val="24"/>
          <w:szCs w:val="24"/>
          <w:lang w:eastAsia="ru-RU"/>
          <w14:ligatures w14:val="none"/>
        </w:rPr>
      </w:pPr>
      <w:r w:rsidRPr="00EE7F17">
        <w:rPr>
          <w:rFonts w:ascii="Times New Roman" w:eastAsia="Times New Roman" w:hAnsi="Times New Roman" w:cs="Times New Roman"/>
          <w:color w:val="000000"/>
          <w:spacing w:val="2"/>
          <w:kern w:val="0"/>
          <w:sz w:val="24"/>
          <w:szCs w:val="24"/>
          <w:lang w:eastAsia="ru-RU"/>
          <w14:ligatures w14:val="none"/>
        </w:rPr>
        <w:t>      2. Внести в </w:t>
      </w:r>
      <w:hyperlink r:id="rId11" w:anchor="z12" w:history="1">
        <w:r w:rsidRPr="00EE7F17">
          <w:rPr>
            <w:rFonts w:ascii="Times New Roman" w:eastAsia="Times New Roman" w:hAnsi="Times New Roman" w:cs="Times New Roman"/>
            <w:color w:val="073A5E"/>
            <w:spacing w:val="2"/>
            <w:kern w:val="0"/>
            <w:sz w:val="24"/>
            <w:szCs w:val="24"/>
            <w:u w:val="single"/>
            <w:lang w:eastAsia="ru-RU"/>
            <w14:ligatures w14:val="none"/>
          </w:rPr>
          <w:t>приказ</w:t>
        </w:r>
      </w:hyperlink>
      <w:r w:rsidRPr="00EE7F17">
        <w:rPr>
          <w:rFonts w:ascii="Times New Roman" w:eastAsia="Times New Roman" w:hAnsi="Times New Roman" w:cs="Times New Roman"/>
          <w:color w:val="000000"/>
          <w:spacing w:val="2"/>
          <w:kern w:val="0"/>
          <w:sz w:val="24"/>
          <w:szCs w:val="24"/>
          <w:lang w:eastAsia="ru-RU"/>
          <w14:ligatures w14:val="none"/>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w:t>
      </w:r>
      <w:proofErr w:type="spellStart"/>
      <w:r w:rsidRPr="00EE7F17">
        <w:rPr>
          <w:rFonts w:ascii="Times New Roman" w:eastAsia="Times New Roman" w:hAnsi="Times New Roman" w:cs="Times New Roman"/>
          <w:color w:val="000000"/>
          <w:spacing w:val="2"/>
          <w:kern w:val="0"/>
          <w:sz w:val="24"/>
          <w:szCs w:val="24"/>
          <w:lang w:eastAsia="ru-RU"/>
          <w14:ligatures w14:val="none"/>
        </w:rPr>
        <w:t>послесредним</w:t>
      </w:r>
      <w:proofErr w:type="spellEnd"/>
      <w:r w:rsidRPr="00EE7F17">
        <w:rPr>
          <w:rFonts w:ascii="Times New Roman" w:eastAsia="Times New Roman" w:hAnsi="Times New Roman" w:cs="Times New Roman"/>
          <w:color w:val="000000"/>
          <w:spacing w:val="2"/>
          <w:kern w:val="0"/>
          <w:sz w:val="24"/>
          <w:szCs w:val="24"/>
          <w:lang w:eastAsia="ru-RU"/>
          <w14:ligatures w14:val="none"/>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13418) следующие изменения:</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E41C66" w:rsidRPr="00EE7F17" w14:paraId="6828F8EC" w14:textId="77777777" w:rsidTr="00E41C66">
        <w:tc>
          <w:tcPr>
            <w:tcW w:w="3420" w:type="dxa"/>
            <w:tcBorders>
              <w:top w:val="nil"/>
              <w:left w:val="nil"/>
              <w:bottom w:val="nil"/>
              <w:right w:val="nil"/>
            </w:tcBorders>
            <w:shd w:val="clear" w:color="auto" w:fill="auto"/>
            <w:tcMar>
              <w:top w:w="45" w:type="dxa"/>
              <w:left w:w="75" w:type="dxa"/>
              <w:bottom w:w="45" w:type="dxa"/>
              <w:right w:w="75" w:type="dxa"/>
            </w:tcMar>
            <w:hideMark/>
          </w:tcPr>
          <w:p w14:paraId="6B3EED78" w14:textId="77777777" w:rsidR="00E41C66" w:rsidRPr="00EE7F17" w:rsidRDefault="00E41C66" w:rsidP="00EE7F17">
            <w:pPr>
              <w:pStyle w:val="a6"/>
              <w:rPr>
                <w:rFonts w:ascii="Times New Roman" w:hAnsi="Times New Roman" w:cs="Times New Roman"/>
                <w:b/>
                <w:bCs/>
                <w:color w:val="000000"/>
                <w:sz w:val="24"/>
                <w:szCs w:val="24"/>
              </w:rPr>
            </w:pPr>
            <w:r w:rsidRPr="00EE7F17">
              <w:rPr>
                <w:rFonts w:ascii="Times New Roman" w:hAnsi="Times New Roman" w:cs="Times New Roman"/>
                <w:b/>
                <w:bCs/>
                <w:color w:val="000000"/>
                <w:sz w:val="24"/>
                <w:szCs w:val="24"/>
              </w:rPr>
              <w:t>Приложение к приказу</w:t>
            </w:r>
          </w:p>
        </w:tc>
      </w:tr>
    </w:tbl>
    <w:p w14:paraId="7954786D" w14:textId="77777777" w:rsidR="00E41C66" w:rsidRPr="00EE7F17" w:rsidRDefault="00E41C66" w:rsidP="00EE7F17">
      <w:pPr>
        <w:pStyle w:val="a6"/>
        <w:rPr>
          <w:rFonts w:ascii="Times New Roman" w:hAnsi="Times New Roman" w:cs="Times New Roman"/>
          <w:color w:val="1E1E1E"/>
          <w:sz w:val="24"/>
          <w:szCs w:val="24"/>
        </w:rPr>
      </w:pPr>
      <w:r w:rsidRPr="00EE7F17">
        <w:rPr>
          <w:rFonts w:ascii="Times New Roman" w:hAnsi="Times New Roman" w:cs="Times New Roman"/>
          <w:b/>
          <w:bCs/>
          <w:color w:val="1E1E1E"/>
          <w:sz w:val="24"/>
          <w:szCs w:val="24"/>
        </w:rPr>
        <w:t>Глава 1. Общие положения</w:t>
      </w:r>
    </w:p>
    <w:p w14:paraId="389CE45C"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 Правила размещения государственного образовательного заказа на подготовку кадров с техническим и профессиональным, </w:t>
      </w:r>
      <w:proofErr w:type="spellStart"/>
      <w:r w:rsidRPr="00EE7F17">
        <w:rPr>
          <w:rFonts w:ascii="Times New Roman" w:hAnsi="Times New Roman" w:cs="Times New Roman"/>
          <w:color w:val="000000"/>
          <w:spacing w:val="2"/>
          <w:sz w:val="24"/>
          <w:szCs w:val="24"/>
        </w:rPr>
        <w:t>послесредним</w:t>
      </w:r>
      <w:proofErr w:type="spellEnd"/>
      <w:r w:rsidRPr="00EE7F17">
        <w:rPr>
          <w:rFonts w:ascii="Times New Roman" w:hAnsi="Times New Roman" w:cs="Times New Roman"/>
          <w:color w:val="000000"/>
          <w:spacing w:val="2"/>
          <w:sz w:val="24"/>
          <w:szCs w:val="24"/>
        </w:rPr>
        <w:t xml:space="preserve"> образованием с учетом потребностей рынка труда, а также на дошкольное воспитание и обучение, среднее образование и дополнительное образование детей (далее – Правила) разработаны в соответствии с </w:t>
      </w:r>
      <w:hyperlink r:id="rId12" w:anchor="z91" w:history="1">
        <w:r w:rsidRPr="00EE7F17">
          <w:rPr>
            <w:rStyle w:val="a4"/>
            <w:rFonts w:ascii="Times New Roman" w:hAnsi="Times New Roman" w:cs="Times New Roman"/>
            <w:color w:val="073A5E"/>
            <w:spacing w:val="2"/>
            <w:sz w:val="24"/>
            <w:szCs w:val="24"/>
          </w:rPr>
          <w:t>подпунктом 36)</w:t>
        </w:r>
      </w:hyperlink>
      <w:r w:rsidRPr="00EE7F17">
        <w:rPr>
          <w:rFonts w:ascii="Times New Roman" w:hAnsi="Times New Roman" w:cs="Times New Roman"/>
          <w:color w:val="000000"/>
          <w:spacing w:val="2"/>
          <w:sz w:val="24"/>
          <w:szCs w:val="24"/>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581"Некоторые вопросы Министерства просвещения Республики Казахстан" и определяют порядок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w:t>
      </w:r>
      <w:proofErr w:type="spellStart"/>
      <w:r w:rsidRPr="00EE7F17">
        <w:rPr>
          <w:rFonts w:ascii="Times New Roman" w:hAnsi="Times New Roman" w:cs="Times New Roman"/>
          <w:color w:val="000000"/>
          <w:spacing w:val="2"/>
          <w:sz w:val="24"/>
          <w:szCs w:val="24"/>
        </w:rPr>
        <w:t>послесредним</w:t>
      </w:r>
      <w:proofErr w:type="spellEnd"/>
      <w:r w:rsidRPr="00EE7F17">
        <w:rPr>
          <w:rFonts w:ascii="Times New Roman" w:hAnsi="Times New Roman" w:cs="Times New Roman"/>
          <w:color w:val="000000"/>
          <w:spacing w:val="2"/>
          <w:sz w:val="24"/>
          <w:szCs w:val="24"/>
        </w:rPr>
        <w:t xml:space="preserve"> образованием с учетом потребностей рынка труда.</w:t>
      </w:r>
    </w:p>
    <w:p w14:paraId="75F17383" w14:textId="77777777" w:rsidR="00E41C66" w:rsidRPr="00EE7F17" w:rsidRDefault="00E41C66" w:rsidP="00EE7F17">
      <w:pPr>
        <w:pStyle w:val="a6"/>
        <w:rPr>
          <w:rFonts w:ascii="Times New Roman" w:hAnsi="Times New Roman" w:cs="Times New Roman"/>
          <w:sz w:val="24"/>
          <w:szCs w:val="24"/>
        </w:rPr>
      </w:pPr>
      <w:r w:rsidRPr="00EE7F17">
        <w:rPr>
          <w:rStyle w:val="note1"/>
          <w:rFonts w:ascii="Times New Roman" w:hAnsi="Times New Roman" w:cs="Times New Roman"/>
          <w:color w:val="FF0000"/>
          <w:sz w:val="24"/>
          <w:szCs w:val="24"/>
          <w:bdr w:val="none" w:sz="0" w:space="0" w:color="auto" w:frame="1"/>
          <w:shd w:val="clear" w:color="auto" w:fill="FFFFFF"/>
        </w:rPr>
        <w:t>      Сноска. Пункт 1 – в редакции приказа Министра просвещения РК от 05.09.2023 </w:t>
      </w:r>
      <w:hyperlink r:id="rId13" w:anchor="z15" w:history="1">
        <w:r w:rsidRPr="00EE7F17">
          <w:rPr>
            <w:rStyle w:val="a4"/>
            <w:rFonts w:ascii="Times New Roman" w:hAnsi="Times New Roman" w:cs="Times New Roman"/>
            <w:color w:val="073A5E"/>
            <w:sz w:val="24"/>
            <w:szCs w:val="24"/>
            <w:shd w:val="clear" w:color="auto" w:fill="FFFFFF"/>
          </w:rPr>
          <w:t>№ 280</w:t>
        </w:r>
      </w:hyperlink>
      <w:r w:rsidRPr="00EE7F17">
        <w:rPr>
          <w:rStyle w:val="note1"/>
          <w:rFonts w:ascii="Times New Roman" w:hAnsi="Times New Roman" w:cs="Times New Roman"/>
          <w:color w:val="FF0000"/>
          <w:sz w:val="24"/>
          <w:szCs w:val="24"/>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EE7F17">
        <w:rPr>
          <w:rFonts w:ascii="Times New Roman" w:hAnsi="Times New Roman" w:cs="Times New Roman"/>
          <w:color w:val="000000"/>
          <w:sz w:val="24"/>
          <w:szCs w:val="24"/>
        </w:rPr>
        <w:br/>
      </w:r>
    </w:p>
    <w:p w14:paraId="2EE4A378" w14:textId="77777777" w:rsidR="00E41C66" w:rsidRPr="00EE7F17" w:rsidRDefault="00E41C66" w:rsidP="00EE7F17">
      <w:pPr>
        <w:pStyle w:val="a6"/>
        <w:jc w:val="center"/>
        <w:rPr>
          <w:rFonts w:ascii="Times New Roman" w:hAnsi="Times New Roman" w:cs="Times New Roman"/>
          <w:color w:val="1E1E1E"/>
          <w:sz w:val="24"/>
          <w:szCs w:val="24"/>
        </w:rPr>
      </w:pPr>
      <w:r w:rsidRPr="00EE7F17">
        <w:rPr>
          <w:rFonts w:ascii="Times New Roman" w:hAnsi="Times New Roman" w:cs="Times New Roman"/>
          <w:b/>
          <w:bCs/>
          <w:color w:val="1E1E1E"/>
          <w:sz w:val="24"/>
          <w:szCs w:val="24"/>
        </w:rPr>
        <w:lastRenderedPageBreak/>
        <w:t xml:space="preserve">Глава 5. Размещение государственного образовательного заказа в организации технического и профессионального, </w:t>
      </w:r>
      <w:proofErr w:type="spellStart"/>
      <w:r w:rsidRPr="00EE7F17">
        <w:rPr>
          <w:rFonts w:ascii="Times New Roman" w:hAnsi="Times New Roman" w:cs="Times New Roman"/>
          <w:b/>
          <w:bCs/>
          <w:color w:val="1E1E1E"/>
          <w:sz w:val="24"/>
          <w:szCs w:val="24"/>
        </w:rPr>
        <w:t>послесреднего</w:t>
      </w:r>
      <w:proofErr w:type="spellEnd"/>
      <w:r w:rsidRPr="00EE7F17">
        <w:rPr>
          <w:rFonts w:ascii="Times New Roman" w:hAnsi="Times New Roman" w:cs="Times New Roman"/>
          <w:b/>
          <w:bCs/>
          <w:color w:val="1E1E1E"/>
          <w:sz w:val="24"/>
          <w:szCs w:val="24"/>
        </w:rPr>
        <w:t xml:space="preserve"> образования</w:t>
      </w:r>
    </w:p>
    <w:p w14:paraId="145FFDAD"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86. Государственный образовательный заказ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размещается в организациях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утвержденных Комиссией по размещению государственного образовательного заказа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(далее – Комиссия) согласно пунктам 105 и 106 настоящих Правил.</w:t>
      </w:r>
    </w:p>
    <w:p w14:paraId="41938979"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Размещение государственного образовательного заказа в организациях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по специальностям и квалификациям осуществляется по выбору абитуриентов.</w:t>
      </w:r>
    </w:p>
    <w:p w14:paraId="540DC691"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87. Распределение абитуриентов по специальностям, квалификациям и организациям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осуществляется на конкурсной основе в соответствии с </w:t>
      </w:r>
      <w:hyperlink r:id="rId14" w:anchor="z3" w:history="1">
        <w:r w:rsidRPr="00EE7F17">
          <w:rPr>
            <w:rStyle w:val="a4"/>
            <w:rFonts w:ascii="Times New Roman" w:hAnsi="Times New Roman" w:cs="Times New Roman"/>
            <w:color w:val="073A5E"/>
            <w:spacing w:val="2"/>
            <w:sz w:val="24"/>
            <w:szCs w:val="24"/>
          </w:rPr>
          <w:t>приказом</w:t>
        </w:r>
      </w:hyperlink>
      <w:r w:rsidRPr="00EE7F17">
        <w:rPr>
          <w:rFonts w:ascii="Times New Roman" w:hAnsi="Times New Roman" w:cs="Times New Roman"/>
          <w:color w:val="000000"/>
          <w:spacing w:val="2"/>
          <w:sz w:val="24"/>
          <w:szCs w:val="24"/>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Pr="00EE7F17">
        <w:rPr>
          <w:rFonts w:ascii="Times New Roman" w:hAnsi="Times New Roman" w:cs="Times New Roman"/>
          <w:color w:val="000000"/>
          <w:spacing w:val="2"/>
          <w:sz w:val="24"/>
          <w:szCs w:val="24"/>
        </w:rPr>
        <w:t>послесреднего</w:t>
      </w:r>
      <w:proofErr w:type="spellEnd"/>
      <w:r w:rsidRPr="00EE7F17">
        <w:rPr>
          <w:rFonts w:ascii="Times New Roman" w:hAnsi="Times New Roman" w:cs="Times New Roman"/>
          <w:color w:val="000000"/>
          <w:spacing w:val="2"/>
          <w:sz w:val="24"/>
          <w:szCs w:val="24"/>
        </w:rPr>
        <w:t xml:space="preserve"> образования" (далее – приказ №578).</w:t>
      </w:r>
    </w:p>
    <w:p w14:paraId="2F8779D3"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88. В организациях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финансируемых из республиканского бюджета, уполномоченные органы соответствующей отрасли (далее – УОСО) размещают государственный образовательный заказ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по специальностям с учетом потребностей рынка труда.</w:t>
      </w:r>
    </w:p>
    <w:p w14:paraId="7B5962A0" w14:textId="432CC5DF" w:rsidR="00E41C66" w:rsidRPr="00EE7F17" w:rsidRDefault="00E41C66" w:rsidP="00EE7F17">
      <w:pPr>
        <w:pStyle w:val="a6"/>
        <w:rPr>
          <w:rFonts w:ascii="Times New Roman" w:hAnsi="Times New Roman" w:cs="Times New Roman"/>
          <w:sz w:val="24"/>
          <w:szCs w:val="24"/>
        </w:rPr>
      </w:pPr>
      <w:r w:rsidRPr="00EE7F17">
        <w:rPr>
          <w:rStyle w:val="note1"/>
          <w:rFonts w:ascii="Times New Roman" w:hAnsi="Times New Roman" w:cs="Times New Roman"/>
          <w:color w:val="FF0000"/>
          <w:sz w:val="24"/>
          <w:szCs w:val="24"/>
          <w:bdr w:val="none" w:sz="0" w:space="0" w:color="auto" w:frame="1"/>
          <w:shd w:val="clear" w:color="auto" w:fill="FFFFFF"/>
        </w:rPr>
        <w:t>      Сноска. Пункт 88 – в редакции приказа Министра просвещения РК от 05.09.2023 </w:t>
      </w:r>
      <w:hyperlink r:id="rId15" w:anchor="z68" w:history="1">
        <w:r w:rsidRPr="00EE7F17">
          <w:rPr>
            <w:rStyle w:val="a4"/>
            <w:rFonts w:ascii="Times New Roman" w:hAnsi="Times New Roman" w:cs="Times New Roman"/>
            <w:color w:val="073A5E"/>
            <w:sz w:val="24"/>
            <w:szCs w:val="24"/>
            <w:shd w:val="clear" w:color="auto" w:fill="FFFFFF"/>
          </w:rPr>
          <w:t>№ 280</w:t>
        </w:r>
      </w:hyperlink>
      <w:r w:rsidRPr="00EE7F17">
        <w:rPr>
          <w:rStyle w:val="note1"/>
          <w:rFonts w:ascii="Times New Roman" w:hAnsi="Times New Roman" w:cs="Times New Roman"/>
          <w:color w:val="FF0000"/>
          <w:sz w:val="24"/>
          <w:szCs w:val="24"/>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p>
    <w:p w14:paraId="2F297F33"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89.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w:t>
      </w:r>
      <w:proofErr w:type="spellStart"/>
      <w:r w:rsidRPr="00EE7F17">
        <w:rPr>
          <w:rFonts w:ascii="Times New Roman" w:hAnsi="Times New Roman" w:cs="Times New Roman"/>
          <w:color w:val="000000"/>
          <w:spacing w:val="2"/>
          <w:sz w:val="24"/>
          <w:szCs w:val="24"/>
        </w:rPr>
        <w:t>послесредним</w:t>
      </w:r>
      <w:proofErr w:type="spellEnd"/>
      <w:r w:rsidRPr="00EE7F17">
        <w:rPr>
          <w:rFonts w:ascii="Times New Roman" w:hAnsi="Times New Roman" w:cs="Times New Roman"/>
          <w:color w:val="000000"/>
          <w:spacing w:val="2"/>
          <w:sz w:val="24"/>
          <w:szCs w:val="24"/>
        </w:rPr>
        <w:t xml:space="preserve"> образованием с учетом потребностей рынка труда.</w:t>
      </w:r>
    </w:p>
    <w:p w14:paraId="660190BB"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90. Объем государственного образовательного заказа на подготовку кадров с техническим и профессиональным, </w:t>
      </w:r>
      <w:proofErr w:type="spellStart"/>
      <w:r w:rsidRPr="00EE7F17">
        <w:rPr>
          <w:rFonts w:ascii="Times New Roman" w:hAnsi="Times New Roman" w:cs="Times New Roman"/>
          <w:color w:val="000000"/>
          <w:spacing w:val="2"/>
          <w:sz w:val="24"/>
          <w:szCs w:val="24"/>
        </w:rPr>
        <w:t>послесредним</w:t>
      </w:r>
      <w:proofErr w:type="spellEnd"/>
      <w:r w:rsidRPr="00EE7F17">
        <w:rPr>
          <w:rFonts w:ascii="Times New Roman" w:hAnsi="Times New Roman" w:cs="Times New Roman"/>
          <w:color w:val="000000"/>
          <w:spacing w:val="2"/>
          <w:sz w:val="24"/>
          <w:szCs w:val="24"/>
        </w:rPr>
        <w:t xml:space="preserve"> образованием определяется в соответствии с алгоритмом расчета подушевого нормативного финансирования технического и профессионального, </w:t>
      </w:r>
      <w:proofErr w:type="spellStart"/>
      <w:r w:rsidRPr="00EE7F17">
        <w:rPr>
          <w:rFonts w:ascii="Times New Roman" w:hAnsi="Times New Roman" w:cs="Times New Roman"/>
          <w:color w:val="000000"/>
          <w:spacing w:val="2"/>
          <w:sz w:val="24"/>
          <w:szCs w:val="24"/>
        </w:rPr>
        <w:t>послесреднего</w:t>
      </w:r>
      <w:proofErr w:type="spellEnd"/>
      <w:r w:rsidRPr="00EE7F17">
        <w:rPr>
          <w:rFonts w:ascii="Times New Roman" w:hAnsi="Times New Roman" w:cs="Times New Roman"/>
          <w:color w:val="000000"/>
          <w:spacing w:val="2"/>
          <w:sz w:val="24"/>
          <w:szCs w:val="24"/>
        </w:rPr>
        <w:t xml:space="preserve"> образования, согласно Методике. При этом подушевое нормативное финансирование технического и профессионального, </w:t>
      </w:r>
      <w:proofErr w:type="spellStart"/>
      <w:r w:rsidRPr="00EE7F17">
        <w:rPr>
          <w:rFonts w:ascii="Times New Roman" w:hAnsi="Times New Roman" w:cs="Times New Roman"/>
          <w:color w:val="000000"/>
          <w:spacing w:val="2"/>
          <w:sz w:val="24"/>
          <w:szCs w:val="24"/>
        </w:rPr>
        <w:t>послесреднего</w:t>
      </w:r>
      <w:proofErr w:type="spellEnd"/>
      <w:r w:rsidRPr="00EE7F17">
        <w:rPr>
          <w:rFonts w:ascii="Times New Roman" w:hAnsi="Times New Roman" w:cs="Times New Roman"/>
          <w:color w:val="000000"/>
          <w:spacing w:val="2"/>
          <w:sz w:val="24"/>
          <w:szCs w:val="24"/>
        </w:rPr>
        <w:t xml:space="preserve"> образования осуществляется в соответствии с Правилами подушевого нормативного финансирования.</w:t>
      </w:r>
    </w:p>
    <w:p w14:paraId="651A4187"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91. Для размещения государственного образовательного заказа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создается Комиссия, состав которой утверждается распоряжением акимов областей, городов республиканского значения и столицы или приказом УОСО. Комиссия является постоянно действующим консультативно-совещательным органом.</w:t>
      </w:r>
    </w:p>
    <w:p w14:paraId="3B50D1F4"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92. В состав Комиссии входят представители местных представительных и исполнительных органов, Департамента по обеспечению качества в сфере образования и науки, Региональной палаты предпринимателей, общественных организаций.</w:t>
      </w:r>
    </w:p>
    <w:p w14:paraId="2693456C"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Председателем Комиссии является заместитель акима области, города республиканского значения и столицы, курирующий вопросы образования, или лицо, исполняющее его обязанности.</w:t>
      </w:r>
    </w:p>
    <w:p w14:paraId="7ADB1A85"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В состав Комиссия УОСО входят сотрудники УОСО, уполномоченного органа в сфере образования, представители институтов гражданского общества, Национальной палаты предпринимателей Республики Казахстан "Атамекен", отраслевых ассоциаций. Председателем Комиссии является заместитель руководителя УОСО, либо лицо, его заменяющее.</w:t>
      </w:r>
    </w:p>
    <w:p w14:paraId="42955BCC"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93. Заседания Комиссии проводятся по плану, утвержденному </w:t>
      </w:r>
      <w:proofErr w:type="gramStart"/>
      <w:r w:rsidRPr="00EE7F17">
        <w:rPr>
          <w:rFonts w:ascii="Times New Roman" w:hAnsi="Times New Roman" w:cs="Times New Roman"/>
          <w:color w:val="000000"/>
          <w:spacing w:val="2"/>
          <w:sz w:val="24"/>
          <w:szCs w:val="24"/>
        </w:rPr>
        <w:t>ее председателем</w:t>
      </w:r>
      <w:proofErr w:type="gramEnd"/>
      <w:r w:rsidRPr="00EE7F17">
        <w:rPr>
          <w:rFonts w:ascii="Times New Roman" w:hAnsi="Times New Roman" w:cs="Times New Roman"/>
          <w:color w:val="000000"/>
          <w:spacing w:val="2"/>
          <w:sz w:val="24"/>
          <w:szCs w:val="24"/>
        </w:rPr>
        <w:t xml:space="preserve"> и считаются действительными, если на них присутствуют более 2/3 от общего числа ее членов.</w:t>
      </w:r>
    </w:p>
    <w:p w14:paraId="76EF8822"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Внеплановые заседания Комиссии проводятся </w:t>
      </w:r>
      <w:proofErr w:type="gramStart"/>
      <w:r w:rsidRPr="00EE7F17">
        <w:rPr>
          <w:rFonts w:ascii="Times New Roman" w:hAnsi="Times New Roman" w:cs="Times New Roman"/>
          <w:color w:val="000000"/>
          <w:spacing w:val="2"/>
          <w:sz w:val="24"/>
          <w:szCs w:val="24"/>
        </w:rPr>
        <w:t>в при</w:t>
      </w:r>
      <w:proofErr w:type="gramEnd"/>
      <w:r w:rsidRPr="00EE7F17">
        <w:rPr>
          <w:rFonts w:ascii="Times New Roman" w:hAnsi="Times New Roman" w:cs="Times New Roman"/>
          <w:color w:val="000000"/>
          <w:spacing w:val="2"/>
          <w:sz w:val="24"/>
          <w:szCs w:val="24"/>
        </w:rPr>
        <w:t xml:space="preserve"> возникновении свободных мест или спорных вопросов при размещении государственного образовательного заказа.</w:t>
      </w:r>
    </w:p>
    <w:p w14:paraId="5E467730"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lastRenderedPageBreak/>
        <w:t>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w:t>
      </w:r>
    </w:p>
    <w:p w14:paraId="50574993"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На заседаниях Комиссии ведется </w:t>
      </w:r>
      <w:proofErr w:type="spellStart"/>
      <w:r w:rsidRPr="00EE7F17">
        <w:rPr>
          <w:rFonts w:ascii="Times New Roman" w:hAnsi="Times New Roman" w:cs="Times New Roman"/>
          <w:color w:val="000000"/>
          <w:spacing w:val="2"/>
          <w:sz w:val="24"/>
          <w:szCs w:val="24"/>
        </w:rPr>
        <w:t>аудиоили</w:t>
      </w:r>
      <w:proofErr w:type="spellEnd"/>
      <w:r w:rsidRPr="00EE7F17">
        <w:rPr>
          <w:rFonts w:ascii="Times New Roman" w:hAnsi="Times New Roman" w:cs="Times New Roman"/>
          <w:color w:val="000000"/>
          <w:spacing w:val="2"/>
          <w:sz w:val="24"/>
          <w:szCs w:val="24"/>
        </w:rPr>
        <w:t xml:space="preserve"> видеозапись. Аудиовидеозапись хранится в архиве не менее 3 (трех) лет.</w:t>
      </w:r>
    </w:p>
    <w:p w14:paraId="3FAE5DC6"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94. Комиссия определяет перечень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соответствующих требованиям уполномоченного органа в области образования, предъявляемым к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указанных в пунктах 101 и 102 настоящих Правил, в которых размещается государственный образовательный заказ.</w:t>
      </w:r>
    </w:p>
    <w:p w14:paraId="1F5058D0"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95. Для определения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в которых по условиям конкурса размещается государственный образовательный заказ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органы управления образованием области, города республиканского значения и столицы ежегодно объявляют конкурс среди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на официальных интернет-ресурсах.</w:t>
      </w:r>
    </w:p>
    <w:p w14:paraId="686BDBE8"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96. Для участия в конкурсе по размещению государственного образовательного заказа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услугополучатели</w:t>
      </w:r>
      <w:proofErr w:type="spellEnd"/>
      <w:r w:rsidRPr="00EE7F17">
        <w:rPr>
          <w:rFonts w:ascii="Times New Roman" w:hAnsi="Times New Roman" w:cs="Times New Roman"/>
          <w:color w:val="000000"/>
          <w:spacing w:val="2"/>
          <w:sz w:val="24"/>
          <w:szCs w:val="24"/>
        </w:rPr>
        <w:t xml:space="preserve"> предоставляют </w:t>
      </w:r>
      <w:proofErr w:type="spellStart"/>
      <w:r w:rsidRPr="00EE7F17">
        <w:rPr>
          <w:rFonts w:ascii="Times New Roman" w:hAnsi="Times New Roman" w:cs="Times New Roman"/>
          <w:color w:val="000000"/>
          <w:spacing w:val="2"/>
          <w:sz w:val="24"/>
          <w:szCs w:val="24"/>
        </w:rPr>
        <w:t>услугодателю</w:t>
      </w:r>
      <w:proofErr w:type="spellEnd"/>
      <w:r w:rsidRPr="00EE7F17">
        <w:rPr>
          <w:rFonts w:ascii="Times New Roman" w:hAnsi="Times New Roman" w:cs="Times New Roman"/>
          <w:color w:val="000000"/>
          <w:spacing w:val="2"/>
          <w:sz w:val="24"/>
          <w:szCs w:val="24"/>
        </w:rPr>
        <w:t xml:space="preserve"> через Государственную корпорацию или через веб-портал "электронного правительства" (далее – портал) пакет документов, указанный в Стандарте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w:t>
      </w:r>
      <w:proofErr w:type="spellStart"/>
      <w:r w:rsidRPr="00EE7F17">
        <w:rPr>
          <w:rFonts w:ascii="Times New Roman" w:hAnsi="Times New Roman" w:cs="Times New Roman"/>
          <w:color w:val="000000"/>
          <w:spacing w:val="2"/>
          <w:sz w:val="24"/>
          <w:szCs w:val="24"/>
        </w:rPr>
        <w:t>послесредним</w:t>
      </w:r>
      <w:proofErr w:type="spellEnd"/>
      <w:r w:rsidRPr="00EE7F17">
        <w:rPr>
          <w:rFonts w:ascii="Times New Roman" w:hAnsi="Times New Roman" w:cs="Times New Roman"/>
          <w:color w:val="000000"/>
          <w:spacing w:val="2"/>
          <w:sz w:val="24"/>
          <w:szCs w:val="24"/>
        </w:rPr>
        <w:t xml:space="preserve"> образованием" (далее – Стандарт) согласно </w:t>
      </w:r>
      <w:hyperlink r:id="rId16" w:anchor="z522" w:history="1">
        <w:r w:rsidRPr="00EE7F17">
          <w:rPr>
            <w:rStyle w:val="a4"/>
            <w:rFonts w:ascii="Times New Roman" w:hAnsi="Times New Roman" w:cs="Times New Roman"/>
            <w:color w:val="073A5E"/>
            <w:spacing w:val="2"/>
            <w:sz w:val="24"/>
            <w:szCs w:val="24"/>
          </w:rPr>
          <w:t>приложению 7</w:t>
        </w:r>
      </w:hyperlink>
      <w:r w:rsidRPr="00EE7F17">
        <w:rPr>
          <w:rFonts w:ascii="Times New Roman" w:hAnsi="Times New Roman" w:cs="Times New Roman"/>
          <w:color w:val="000000"/>
          <w:spacing w:val="2"/>
          <w:sz w:val="24"/>
          <w:szCs w:val="24"/>
        </w:rPr>
        <w:t> к настоящим Правилам.</w:t>
      </w:r>
    </w:p>
    <w:p w14:paraId="0CE043E7"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w:t>
      </w:r>
    </w:p>
    <w:p w14:paraId="1299A89F"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97. Работник Государственной корпорации регистрирует документы и выдает </w:t>
      </w:r>
      <w:proofErr w:type="spellStart"/>
      <w:r w:rsidRPr="00EE7F17">
        <w:rPr>
          <w:rFonts w:ascii="Times New Roman" w:hAnsi="Times New Roman" w:cs="Times New Roman"/>
          <w:color w:val="000000"/>
          <w:spacing w:val="2"/>
          <w:sz w:val="24"/>
          <w:szCs w:val="24"/>
        </w:rPr>
        <w:t>услугополучателю</w:t>
      </w:r>
      <w:proofErr w:type="spellEnd"/>
      <w:r w:rsidRPr="00EE7F17">
        <w:rPr>
          <w:rFonts w:ascii="Times New Roman" w:hAnsi="Times New Roman" w:cs="Times New Roman"/>
          <w:color w:val="000000"/>
          <w:spacing w:val="2"/>
          <w:sz w:val="24"/>
          <w:szCs w:val="24"/>
        </w:rPr>
        <w:t xml:space="preserve"> расписку о приеме пакета документов либо при предоставлении </w:t>
      </w:r>
      <w:proofErr w:type="spellStart"/>
      <w:r w:rsidRPr="00EE7F17">
        <w:rPr>
          <w:rFonts w:ascii="Times New Roman" w:hAnsi="Times New Roman" w:cs="Times New Roman"/>
          <w:color w:val="000000"/>
          <w:spacing w:val="2"/>
          <w:sz w:val="24"/>
          <w:szCs w:val="24"/>
        </w:rPr>
        <w:t>услугополучателем</w:t>
      </w:r>
      <w:proofErr w:type="spellEnd"/>
      <w:r w:rsidRPr="00EE7F17">
        <w:rPr>
          <w:rFonts w:ascii="Times New Roman" w:hAnsi="Times New Roman" w:cs="Times New Roman"/>
          <w:color w:val="000000"/>
          <w:spacing w:val="2"/>
          <w:sz w:val="24"/>
          <w:szCs w:val="24"/>
        </w:rPr>
        <w:t xml:space="preserve"> неполного пакета документов отказывает в приеме документов и выдает расписку согласно </w:t>
      </w:r>
      <w:hyperlink r:id="rId17" w:anchor="z566" w:history="1">
        <w:r w:rsidRPr="00EE7F17">
          <w:rPr>
            <w:rStyle w:val="a4"/>
            <w:rFonts w:ascii="Times New Roman" w:hAnsi="Times New Roman" w:cs="Times New Roman"/>
            <w:color w:val="073A5E"/>
            <w:spacing w:val="2"/>
            <w:sz w:val="24"/>
            <w:szCs w:val="24"/>
          </w:rPr>
          <w:t>приложению 8</w:t>
        </w:r>
      </w:hyperlink>
      <w:r w:rsidRPr="00EE7F17">
        <w:rPr>
          <w:rFonts w:ascii="Times New Roman" w:hAnsi="Times New Roman" w:cs="Times New Roman"/>
          <w:color w:val="000000"/>
          <w:spacing w:val="2"/>
          <w:sz w:val="24"/>
          <w:szCs w:val="24"/>
        </w:rPr>
        <w:t> к настоящим Правилам.</w:t>
      </w:r>
    </w:p>
    <w:p w14:paraId="2BE69BFA"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При обращении через Государственную корпорацию день приема не входит в срок оказания государственной услуги.</w:t>
      </w:r>
    </w:p>
    <w:p w14:paraId="48FA92D9"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При подаче документов через Портал в "личном кабинете" </w:t>
      </w:r>
      <w:proofErr w:type="spellStart"/>
      <w:r w:rsidRPr="00EE7F17">
        <w:rPr>
          <w:rFonts w:ascii="Times New Roman" w:hAnsi="Times New Roman" w:cs="Times New Roman"/>
          <w:color w:val="000000"/>
          <w:spacing w:val="2"/>
          <w:sz w:val="24"/>
          <w:szCs w:val="24"/>
        </w:rPr>
        <w:t>услугополучателя</w:t>
      </w:r>
      <w:proofErr w:type="spellEnd"/>
      <w:r w:rsidRPr="00EE7F17">
        <w:rPr>
          <w:rFonts w:ascii="Times New Roman" w:hAnsi="Times New Roman" w:cs="Times New Roman"/>
          <w:color w:val="000000"/>
          <w:spacing w:val="2"/>
          <w:sz w:val="24"/>
          <w:szCs w:val="24"/>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14:paraId="4FE05E2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98. Канцелярия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xml:space="preserve"> в день поступления осуществляет регистрацию заявления и направляет его на исполнение ответственному структурному подразделению. При поступлении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6D89F242"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 Сотрудник ответственного структурного подразделения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xml:space="preserve"> в течение 2 (двух) рабочих дней с момента получения проверяет полноту представленных документов.</w:t>
      </w:r>
    </w:p>
    <w:p w14:paraId="601FCF3A"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При </w:t>
      </w:r>
      <w:proofErr w:type="spellStart"/>
      <w:r w:rsidRPr="00EE7F17">
        <w:rPr>
          <w:rFonts w:ascii="Times New Roman" w:hAnsi="Times New Roman" w:cs="Times New Roman"/>
          <w:color w:val="000000"/>
          <w:spacing w:val="2"/>
          <w:sz w:val="24"/>
          <w:szCs w:val="24"/>
        </w:rPr>
        <w:t>предоставленииуслугополучателем</w:t>
      </w:r>
      <w:proofErr w:type="spellEnd"/>
      <w:r w:rsidRPr="00EE7F17">
        <w:rPr>
          <w:rFonts w:ascii="Times New Roman" w:hAnsi="Times New Roman" w:cs="Times New Roman"/>
          <w:color w:val="000000"/>
          <w:spacing w:val="2"/>
          <w:sz w:val="24"/>
          <w:szCs w:val="24"/>
        </w:rPr>
        <w:t xml:space="preserve"> неполного пакета документов и (или) представления документов с истекшим сроком действия, сотрудник ответственного структурного подразделения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xml:space="preserve"> направляет мотивированный отказ в дальнейшем рассмотрении заявления на бумажном носителе или при подаче документов через Портал в "личный кабинет" </w:t>
      </w:r>
      <w:proofErr w:type="spellStart"/>
      <w:r w:rsidRPr="00EE7F17">
        <w:rPr>
          <w:rFonts w:ascii="Times New Roman" w:hAnsi="Times New Roman" w:cs="Times New Roman"/>
          <w:color w:val="000000"/>
          <w:spacing w:val="2"/>
          <w:sz w:val="24"/>
          <w:szCs w:val="24"/>
        </w:rPr>
        <w:t>услугополучателя</w:t>
      </w:r>
      <w:proofErr w:type="spellEnd"/>
      <w:r w:rsidRPr="00EE7F17">
        <w:rPr>
          <w:rFonts w:ascii="Times New Roman" w:hAnsi="Times New Roman" w:cs="Times New Roman"/>
          <w:color w:val="000000"/>
          <w:spacing w:val="2"/>
          <w:sz w:val="24"/>
          <w:szCs w:val="24"/>
        </w:rPr>
        <w:t xml:space="preserve"> в форме электронного документа, удостоверенного ЭЦП уполномоченного лица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w:t>
      </w:r>
    </w:p>
    <w:p w14:paraId="3F5DCAA6"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lastRenderedPageBreak/>
        <w:t xml:space="preserve">      2) При предоставлении </w:t>
      </w:r>
      <w:proofErr w:type="spellStart"/>
      <w:r w:rsidRPr="00EE7F17">
        <w:rPr>
          <w:rFonts w:ascii="Times New Roman" w:hAnsi="Times New Roman" w:cs="Times New Roman"/>
          <w:color w:val="000000"/>
          <w:spacing w:val="2"/>
          <w:sz w:val="24"/>
          <w:szCs w:val="24"/>
        </w:rPr>
        <w:t>услугополучателем</w:t>
      </w:r>
      <w:proofErr w:type="spellEnd"/>
      <w:r w:rsidRPr="00EE7F17">
        <w:rPr>
          <w:rFonts w:ascii="Times New Roman" w:hAnsi="Times New Roman" w:cs="Times New Roman"/>
          <w:color w:val="000000"/>
          <w:spacing w:val="2"/>
          <w:sz w:val="24"/>
          <w:szCs w:val="24"/>
        </w:rPr>
        <w:t xml:space="preserve"> полного пакета документов сотрудник ответственного структурного подразделения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xml:space="preserve"> направляет </w:t>
      </w:r>
      <w:proofErr w:type="spellStart"/>
      <w:r w:rsidRPr="00EE7F17">
        <w:rPr>
          <w:rFonts w:ascii="Times New Roman" w:hAnsi="Times New Roman" w:cs="Times New Roman"/>
          <w:color w:val="000000"/>
          <w:spacing w:val="2"/>
          <w:sz w:val="24"/>
          <w:szCs w:val="24"/>
        </w:rPr>
        <w:t>услугополучателю</w:t>
      </w:r>
      <w:proofErr w:type="spellEnd"/>
      <w:r w:rsidRPr="00EE7F17">
        <w:rPr>
          <w:rFonts w:ascii="Times New Roman" w:hAnsi="Times New Roman" w:cs="Times New Roman"/>
          <w:color w:val="000000"/>
          <w:spacing w:val="2"/>
          <w:sz w:val="24"/>
          <w:szCs w:val="24"/>
        </w:rPr>
        <w:t xml:space="preserve"> уведомление о принятии документов на конкурс по размещению государственного образовательного заказа на подготовку кадров с техническим, профессиональным и </w:t>
      </w:r>
      <w:proofErr w:type="spellStart"/>
      <w:r w:rsidRPr="00EE7F17">
        <w:rPr>
          <w:rFonts w:ascii="Times New Roman" w:hAnsi="Times New Roman" w:cs="Times New Roman"/>
          <w:color w:val="000000"/>
          <w:spacing w:val="2"/>
          <w:sz w:val="24"/>
          <w:szCs w:val="24"/>
        </w:rPr>
        <w:t>послесредним</w:t>
      </w:r>
      <w:proofErr w:type="spellEnd"/>
      <w:r w:rsidRPr="00EE7F17">
        <w:rPr>
          <w:rFonts w:ascii="Times New Roman" w:hAnsi="Times New Roman" w:cs="Times New Roman"/>
          <w:color w:val="000000"/>
          <w:spacing w:val="2"/>
          <w:sz w:val="24"/>
          <w:szCs w:val="24"/>
        </w:rPr>
        <w:t xml:space="preserve"> образованием в организациях образования в произвольной форме.</w:t>
      </w:r>
    </w:p>
    <w:p w14:paraId="0C340F56"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Услугодатель</w:t>
      </w:r>
      <w:proofErr w:type="spellEnd"/>
      <w:r w:rsidRPr="00EE7F17">
        <w:rPr>
          <w:rFonts w:ascii="Times New Roman" w:hAnsi="Times New Roman" w:cs="Times New Roman"/>
          <w:color w:val="000000"/>
          <w:spacing w:val="2"/>
          <w:sz w:val="24"/>
          <w:szCs w:val="24"/>
        </w:rPr>
        <w:t xml:space="preserve">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p w14:paraId="443CFF3A"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99. </w:t>
      </w:r>
      <w:proofErr w:type="spellStart"/>
      <w:r w:rsidRPr="00EE7F17">
        <w:rPr>
          <w:rFonts w:ascii="Times New Roman" w:hAnsi="Times New Roman" w:cs="Times New Roman"/>
          <w:color w:val="000000"/>
          <w:spacing w:val="2"/>
          <w:sz w:val="24"/>
          <w:szCs w:val="24"/>
        </w:rPr>
        <w:t>Услугодатель</w:t>
      </w:r>
      <w:proofErr w:type="spellEnd"/>
      <w:r w:rsidRPr="00EE7F17">
        <w:rPr>
          <w:rFonts w:ascii="Times New Roman" w:hAnsi="Times New Roman" w:cs="Times New Roman"/>
          <w:color w:val="000000"/>
          <w:spacing w:val="2"/>
          <w:sz w:val="24"/>
          <w:szCs w:val="24"/>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18" w:anchor="z13" w:history="1">
        <w:r w:rsidRPr="00EE7F17">
          <w:rPr>
            <w:rStyle w:val="a4"/>
            <w:rFonts w:ascii="Times New Roman" w:hAnsi="Times New Roman" w:cs="Times New Roman"/>
            <w:color w:val="073A5E"/>
            <w:spacing w:val="2"/>
            <w:sz w:val="24"/>
            <w:szCs w:val="24"/>
          </w:rPr>
          <w:t>пункта 2</w:t>
        </w:r>
      </w:hyperlink>
      <w:r w:rsidRPr="00EE7F17">
        <w:rPr>
          <w:rFonts w:ascii="Times New Roman" w:hAnsi="Times New Roman" w:cs="Times New Roman"/>
          <w:color w:val="000000"/>
          <w:spacing w:val="2"/>
          <w:sz w:val="24"/>
          <w:szCs w:val="24"/>
        </w:rPr>
        <w:t> статьи 5 Закона Республики Казахстан "О государственных услугах" (далее – Закон о государственных услугах).</w:t>
      </w:r>
    </w:p>
    <w:p w14:paraId="73183B9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100. Жалоба на решение, действий (бездействия)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xml:space="preserve"> по вопросам оказания государственных услуг может быть подана на имя руководителя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03B41DA7"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Жалоба </w:t>
      </w:r>
      <w:proofErr w:type="spellStart"/>
      <w:r w:rsidRPr="00EE7F17">
        <w:rPr>
          <w:rFonts w:ascii="Times New Roman" w:hAnsi="Times New Roman" w:cs="Times New Roman"/>
          <w:color w:val="000000"/>
          <w:spacing w:val="2"/>
          <w:sz w:val="24"/>
          <w:szCs w:val="24"/>
        </w:rPr>
        <w:t>услугополучателя</w:t>
      </w:r>
      <w:proofErr w:type="spellEnd"/>
      <w:r w:rsidRPr="00EE7F17">
        <w:rPr>
          <w:rFonts w:ascii="Times New Roman" w:hAnsi="Times New Roman" w:cs="Times New Roman"/>
          <w:color w:val="000000"/>
          <w:spacing w:val="2"/>
          <w:sz w:val="24"/>
          <w:szCs w:val="24"/>
        </w:rPr>
        <w:t xml:space="preserve">, поступившая в адрес </w:t>
      </w:r>
      <w:proofErr w:type="spellStart"/>
      <w:r w:rsidRPr="00EE7F17">
        <w:rPr>
          <w:rFonts w:ascii="Times New Roman" w:hAnsi="Times New Roman" w:cs="Times New Roman"/>
          <w:color w:val="000000"/>
          <w:spacing w:val="2"/>
          <w:sz w:val="24"/>
          <w:szCs w:val="24"/>
        </w:rPr>
        <w:t>услугодателя</w:t>
      </w:r>
      <w:proofErr w:type="spellEnd"/>
      <w:r w:rsidRPr="00EE7F17">
        <w:rPr>
          <w:rFonts w:ascii="Times New Roman" w:hAnsi="Times New Roman" w:cs="Times New Roman"/>
          <w:color w:val="000000"/>
          <w:spacing w:val="2"/>
          <w:sz w:val="24"/>
          <w:szCs w:val="24"/>
        </w:rPr>
        <w:t>, в соответствии с подпунктом 2) </w:t>
      </w:r>
      <w:hyperlink r:id="rId19" w:anchor="z66" w:history="1">
        <w:r w:rsidRPr="00EE7F17">
          <w:rPr>
            <w:rStyle w:val="a4"/>
            <w:rFonts w:ascii="Times New Roman" w:hAnsi="Times New Roman" w:cs="Times New Roman"/>
            <w:color w:val="073A5E"/>
            <w:spacing w:val="2"/>
            <w:sz w:val="24"/>
            <w:szCs w:val="24"/>
          </w:rPr>
          <w:t>статьи 25</w:t>
        </w:r>
      </w:hyperlink>
      <w:r w:rsidRPr="00EE7F17">
        <w:rPr>
          <w:rFonts w:ascii="Times New Roman" w:hAnsi="Times New Roman" w:cs="Times New Roman"/>
          <w:color w:val="000000"/>
          <w:spacing w:val="2"/>
          <w:sz w:val="24"/>
          <w:szCs w:val="24"/>
        </w:rPr>
        <w:t> Закона о государственных услугах, подлежит рассмотрению в течение 5 (пяти) рабочих дней со дня ее регистрации.</w:t>
      </w:r>
    </w:p>
    <w:p w14:paraId="2FE24FE2"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Жалоба </w:t>
      </w:r>
      <w:proofErr w:type="spellStart"/>
      <w:r w:rsidRPr="00EE7F17">
        <w:rPr>
          <w:rFonts w:ascii="Times New Roman" w:hAnsi="Times New Roman" w:cs="Times New Roman"/>
          <w:color w:val="000000"/>
          <w:spacing w:val="2"/>
          <w:sz w:val="24"/>
          <w:szCs w:val="24"/>
        </w:rPr>
        <w:t>услугополучателя</w:t>
      </w:r>
      <w:proofErr w:type="spellEnd"/>
      <w:r w:rsidRPr="00EE7F17">
        <w:rPr>
          <w:rFonts w:ascii="Times New Roman" w:hAnsi="Times New Roman" w:cs="Times New Roman"/>
          <w:color w:val="000000"/>
          <w:spacing w:val="2"/>
          <w:sz w:val="24"/>
          <w:szCs w:val="24"/>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181F5E21"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При несогласии с результатами оказания государственной услуги </w:t>
      </w:r>
      <w:proofErr w:type="spellStart"/>
      <w:r w:rsidRPr="00EE7F17">
        <w:rPr>
          <w:rFonts w:ascii="Times New Roman" w:hAnsi="Times New Roman" w:cs="Times New Roman"/>
          <w:color w:val="000000"/>
          <w:spacing w:val="2"/>
          <w:sz w:val="24"/>
          <w:szCs w:val="24"/>
        </w:rPr>
        <w:t>услугополучатель</w:t>
      </w:r>
      <w:proofErr w:type="spellEnd"/>
      <w:r w:rsidRPr="00EE7F17">
        <w:rPr>
          <w:rFonts w:ascii="Times New Roman" w:hAnsi="Times New Roman" w:cs="Times New Roman"/>
          <w:color w:val="000000"/>
          <w:spacing w:val="2"/>
          <w:sz w:val="24"/>
          <w:szCs w:val="24"/>
        </w:rPr>
        <w:t xml:space="preserve"> обращается в суд в установленном законодательством Республики Казахстан порядке.</w:t>
      </w:r>
    </w:p>
    <w:p w14:paraId="066AE757"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101. При определении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Комиссия руководствуется следующими основными критериями, а также информацией, подтверждающей исполнение требований уполномоченного органа в области образования, предъявляемым к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для размещения государственного образовательного заказа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в соответствии с </w:t>
      </w:r>
      <w:hyperlink r:id="rId20" w:anchor="z651" w:history="1">
        <w:r w:rsidRPr="00EE7F17">
          <w:rPr>
            <w:rStyle w:val="a4"/>
            <w:rFonts w:ascii="Times New Roman" w:hAnsi="Times New Roman" w:cs="Times New Roman"/>
            <w:color w:val="073A5E"/>
            <w:spacing w:val="2"/>
            <w:sz w:val="24"/>
            <w:szCs w:val="24"/>
          </w:rPr>
          <w:t>приложением 10</w:t>
        </w:r>
      </w:hyperlink>
      <w:r w:rsidRPr="00EE7F17">
        <w:rPr>
          <w:rFonts w:ascii="Times New Roman" w:hAnsi="Times New Roman" w:cs="Times New Roman"/>
          <w:color w:val="000000"/>
          <w:spacing w:val="2"/>
          <w:sz w:val="24"/>
          <w:szCs w:val="24"/>
        </w:rPr>
        <w:t> к настоящим Правилам:</w:t>
      </w:r>
    </w:p>
    <w:p w14:paraId="4E39B5CB"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 наличие лицензии на право ведения образовательной деятельности по образовательным программам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по заявленным специальностям с учетом профиля подготовки кадров (за исключением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расположенных в сельских населенных пунктах, в исправительных учреждениях уголовно-исполнительной системы) в соответствии с пунктом 3 приложения 1 к Закону о разрешениях и уведомлениях;</w:t>
      </w:r>
    </w:p>
    <w:p w14:paraId="170007A3"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2)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p w14:paraId="7731B85A"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3) наличие педагогов высшей и первой категории, педагогов-экспертов, педагогов-исследователей, педагогов - мастеров и магистров от числа педагогов (не менее 30 %);</w:t>
      </w:r>
    </w:p>
    <w:p w14:paraId="497A411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4) наличие штатных педагогов не менее 70% (не менее 50% для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реализующих образовательные программы в сфере искусства и культуры) от общего числа педагогов;</w:t>
      </w:r>
    </w:p>
    <w:p w14:paraId="7220EF71"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5) наличие социально-бытовых условий для студентов (наличие </w:t>
      </w:r>
      <w:proofErr w:type="gramStart"/>
      <w:r w:rsidRPr="00EE7F17">
        <w:rPr>
          <w:rFonts w:ascii="Times New Roman" w:hAnsi="Times New Roman" w:cs="Times New Roman"/>
          <w:color w:val="000000"/>
          <w:spacing w:val="2"/>
          <w:sz w:val="24"/>
          <w:szCs w:val="24"/>
        </w:rPr>
        <w:t>общежития</w:t>
      </w:r>
      <w:proofErr w:type="gramEnd"/>
      <w:r w:rsidRPr="00EE7F17">
        <w:rPr>
          <w:rFonts w:ascii="Times New Roman" w:hAnsi="Times New Roman" w:cs="Times New Roman"/>
          <w:color w:val="000000"/>
          <w:spacing w:val="2"/>
          <w:sz w:val="24"/>
          <w:szCs w:val="24"/>
        </w:rPr>
        <w:t xml:space="preserve">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p w14:paraId="748EB031"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6)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p w14:paraId="210A489B"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lastRenderedPageBreak/>
        <w:t>      7) наличие документа о прохождении институциональной и/или специализированной аккредитации в соответствии со статьей 9-1 Закона или государственной аттестации;</w:t>
      </w:r>
    </w:p>
    <w:p w14:paraId="22901F14"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8) сведения о трудоустройстве и занятости выпускников в первый год после окончания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по заявленным специальностям.</w:t>
      </w:r>
    </w:p>
    <w:p w14:paraId="0E0501A9"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Данное требование не распространяется на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заявившихся по новым специальностям, а также на специальности, по которым выпуск не проводился.</w:t>
      </w:r>
    </w:p>
    <w:p w14:paraId="711D5721"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9) охват обучающихся дуальным обучением и/или практикой на производстве по заявленным специальностям;</w:t>
      </w:r>
    </w:p>
    <w:p w14:paraId="0DA489AC"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10) наличие образовательных программ, согласованных с работодателями или Индустриальным советом по заявленной специальности;</w:t>
      </w:r>
    </w:p>
    <w:p w14:paraId="7C42488C"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11)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p w14:paraId="15E6247D"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12) количество компетенций, по которым принято участие в чемпионатах </w:t>
      </w:r>
      <w:proofErr w:type="spellStart"/>
      <w:r w:rsidRPr="00EE7F17">
        <w:rPr>
          <w:rFonts w:ascii="Times New Roman" w:hAnsi="Times New Roman" w:cs="Times New Roman"/>
          <w:color w:val="000000"/>
          <w:spacing w:val="2"/>
          <w:sz w:val="24"/>
          <w:szCs w:val="24"/>
        </w:rPr>
        <w:t>WorldSkills</w:t>
      </w:r>
      <w:proofErr w:type="spellEnd"/>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Ворлдскилз</w:t>
      </w:r>
      <w:proofErr w:type="spellEnd"/>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Abilympics</w:t>
      </w:r>
      <w:proofErr w:type="spellEnd"/>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Абилимпикс</w:t>
      </w:r>
      <w:proofErr w:type="spellEnd"/>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Deafskills</w:t>
      </w:r>
      <w:proofErr w:type="spellEnd"/>
      <w:r w:rsidRPr="00EE7F17">
        <w:rPr>
          <w:rFonts w:ascii="Times New Roman" w:hAnsi="Times New Roman" w:cs="Times New Roman"/>
          <w:color w:val="000000"/>
          <w:spacing w:val="2"/>
          <w:sz w:val="24"/>
          <w:szCs w:val="24"/>
        </w:rPr>
        <w:t xml:space="preserve"> (</w:t>
      </w:r>
      <w:proofErr w:type="spellStart"/>
      <w:r w:rsidRPr="00EE7F17">
        <w:rPr>
          <w:rFonts w:ascii="Times New Roman" w:hAnsi="Times New Roman" w:cs="Times New Roman"/>
          <w:color w:val="000000"/>
          <w:spacing w:val="2"/>
          <w:sz w:val="24"/>
          <w:szCs w:val="24"/>
        </w:rPr>
        <w:t>Дэфскилз</w:t>
      </w:r>
      <w:proofErr w:type="spellEnd"/>
      <w:r w:rsidRPr="00EE7F17">
        <w:rPr>
          <w:rFonts w:ascii="Times New Roman" w:hAnsi="Times New Roman" w:cs="Times New Roman"/>
          <w:color w:val="000000"/>
          <w:spacing w:val="2"/>
          <w:sz w:val="24"/>
          <w:szCs w:val="24"/>
        </w:rPr>
        <w:t>) (далее – чемпионат) на региональном уровне в рамках заявленных специальностей;</w:t>
      </w:r>
    </w:p>
    <w:p w14:paraId="39128C2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13) наличие сайта, аккаунта в социальных сетях;</w:t>
      </w:r>
    </w:p>
    <w:p w14:paraId="1798801A"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14) количество мест для приема обучающихся с учетом возможности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w:t>
      </w:r>
    </w:p>
    <w:p w14:paraId="5077328C"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102. При определении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для размещения государственного образовательного заказа для подготовки кадров по заявкам предприятий (организаций, учреждений), относящихся к субъектам среднего и крупного предпринимательства, Комиссия руководствуется следующими основными критериями:</w:t>
      </w:r>
    </w:p>
    <w:p w14:paraId="07DAFB2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 наличие двухстороннего договора между организацией, реализующей образовательные программы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предприятием (организацией, учреждением), предусматривающего прохождение практики, обязательство по трудоустройству обучающегося;</w:t>
      </w:r>
    </w:p>
    <w:p w14:paraId="76E2D0C6"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2) наличие у предприятий (организаций, учреждений) опыта работы по профилю деятельности на рынке труда не менее трех лет (за исключением создаваемых предприятий (организаций, учреждений) по решению (согласованию) местных исполнительных органов или соответствующих уполномоченных органов);</w:t>
      </w:r>
    </w:p>
    <w:p w14:paraId="76703D8D"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3) наличие соответствующий базы для организации дуального обучения на предприятиях (организациях, учреждениях);</w:t>
      </w:r>
    </w:p>
    <w:p w14:paraId="4AF653B7"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4) соответствие заявленной специальности утвержденному перечню специальностей, утвержденных Комиссией по формированию и распределению госзаказа.</w:t>
      </w:r>
    </w:p>
    <w:p w14:paraId="66F6794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103. При отсутствии возможности получения документов и сведений, указанных в пунктах 101 и 102 из информационных систем, Комиссия запрашивает подтверждающие документы у организаций образования, реализующих образовательные программы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w:t>
      </w:r>
    </w:p>
    <w:p w14:paraId="18989FC6"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104. Комиссия рассматривает конкурсные заявки в течение 10 (десяти) календарных дней со дня начала Конкурса, определяет степень их соответствия требованиям уполномоченного органа в области образования, предъявляемым к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указанных в пунктах 101 и 102 настоящих Правил, для размещения государственного образовательного заказа и финансирования подготовки кадров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и проводит их оценку согласно </w:t>
      </w:r>
      <w:hyperlink r:id="rId21" w:anchor="z585" w:history="1">
        <w:r w:rsidRPr="00EE7F17">
          <w:rPr>
            <w:rStyle w:val="a4"/>
            <w:rFonts w:ascii="Times New Roman" w:hAnsi="Times New Roman" w:cs="Times New Roman"/>
            <w:color w:val="073A5E"/>
            <w:spacing w:val="2"/>
            <w:sz w:val="24"/>
            <w:szCs w:val="24"/>
          </w:rPr>
          <w:t>приложению 9</w:t>
        </w:r>
      </w:hyperlink>
      <w:r w:rsidRPr="00EE7F17">
        <w:rPr>
          <w:rFonts w:ascii="Times New Roman" w:hAnsi="Times New Roman" w:cs="Times New Roman"/>
          <w:color w:val="000000"/>
          <w:spacing w:val="2"/>
          <w:sz w:val="24"/>
          <w:szCs w:val="24"/>
        </w:rPr>
        <w:t> к настоящим Правилам.</w:t>
      </w:r>
    </w:p>
    <w:p w14:paraId="32361AC4"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105. При соответствии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требованиям пунктов 101 и 102 настоящих правил Комиссия утверждает перечень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в которых размещается государственный образовательный заказ для подготовки кадров по заявкам предприятий (организаций, учреждений) на основании двухстороннего договора с предприятиями (организациями, учреждениями) с указанием количества мест по специальности (квалификации), базы и языка обучения.</w:t>
      </w:r>
    </w:p>
    <w:p w14:paraId="60AD8EA5"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lastRenderedPageBreak/>
        <w:t xml:space="preserve">      106. При соответствии организации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требованиям пункта 101 настоящих правил Комиссия утверждает перечень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в которых размещается государственный образовательный заказ для подготовки квалифицированных рабочих кадров, специалистов среднего звена и прикладного бакалавра с указанием специальности (квалификации), базы и языка обучения, а также проектной возможности организации образования.</w:t>
      </w:r>
    </w:p>
    <w:p w14:paraId="7D4627A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107. Решение Комиссии об определении перечня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в которых по условиям конкурса размещается государственный образовательный заказ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с указанием специальности (квалификации), базы и языка обучения, проектной возможности в течение пяти рабочих дней публикуется на интернет-ресурсах органов управления образованием области, города республиканского значения и столицы.</w:t>
      </w:r>
    </w:p>
    <w:p w14:paraId="076D32F4"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108. Утвержденные перечни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в соответствии с пунктами 105 и 106, в которых по условиям конкурса размещается государственный образовательный заказ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направляются в информационную систему для распределения государственного образовательного заказа до 15 июня календарного года.</w:t>
      </w:r>
    </w:p>
    <w:p w14:paraId="03486E1F"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109. Органы управления образованием области, городов республиканского значения и столицы в соответствии с приказом № 578 проводят распределение государственного образовательного заказа по выбору абитуриентов по организациям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утвержденным решением Комиссии.</w:t>
      </w:r>
    </w:p>
    <w:p w14:paraId="0CB54693"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110. При наличии нераспределенных мест по государственному образовательному заказу, неохваченных абитуриентов, Комиссия принимает решение о перераспределении государственного образовательного заказа по специальностям и организациям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для формирования групп не менее пятнадцати человек, в том числе не менее десяти человек в организациях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расположенных в сельских населенных пунктах.</w:t>
      </w:r>
    </w:p>
    <w:p w14:paraId="2161286F"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111. Комиссия по итогам распределения государственного образовательного заказа среди абитуриентов, а также в соответствии с фактическим приемом в организации образования, в которых государственный образовательный заказ размещается без процедуры распределения, размещает государственный образовательный заказ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w:t>
      </w:r>
    </w:p>
    <w:p w14:paraId="2758E92E"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112. Решение Комиссии о размещении государственного образовательного заказа на подготовку кадров с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в организациях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 xml:space="preserve"> в течение 5 (пяти) рабочих дней после проведения заседаний публикуются на интернет-ресурсах УОСО, органов управления образованием области, города республиканского значения и столицы в срок до 29 августа календарного года.</w:t>
      </w:r>
    </w:p>
    <w:p w14:paraId="18F66384" w14:textId="77777777" w:rsidR="00E41C66" w:rsidRPr="00EE7F17"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Решение Комиссии являются основанием для формирования групп по специальностям, квалификациям и нагрузки педагогов организаций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w:t>
      </w:r>
    </w:p>
    <w:p w14:paraId="3F5479F6" w14:textId="77777777" w:rsidR="00E41C66" w:rsidRDefault="00E41C66" w:rsidP="00EE7F17">
      <w:pPr>
        <w:pStyle w:val="a6"/>
        <w:rPr>
          <w:rFonts w:ascii="Times New Roman" w:hAnsi="Times New Roman" w:cs="Times New Roman"/>
          <w:color w:val="000000"/>
          <w:spacing w:val="2"/>
          <w:sz w:val="24"/>
          <w:szCs w:val="24"/>
        </w:rPr>
      </w:pPr>
      <w:r w:rsidRPr="00EE7F17">
        <w:rPr>
          <w:rFonts w:ascii="Times New Roman" w:hAnsi="Times New Roman" w:cs="Times New Roman"/>
          <w:color w:val="000000"/>
          <w:spacing w:val="2"/>
          <w:sz w:val="24"/>
          <w:szCs w:val="24"/>
        </w:rPr>
        <w:t xml:space="preserve">      113. На основании решения по форме согласно приложению 10 к настоящим Правилам Комиссии приказом руководителя УОСО, постановлением местного исполнительного органа области, городов республиканского значения и столицы до 1 сентября календарного года размещает государственный образовательный заказ на подготовку кадров в организациях </w:t>
      </w:r>
      <w:proofErr w:type="spellStart"/>
      <w:r w:rsidRPr="00EE7F17">
        <w:rPr>
          <w:rFonts w:ascii="Times New Roman" w:hAnsi="Times New Roman" w:cs="Times New Roman"/>
          <w:color w:val="000000"/>
          <w:spacing w:val="2"/>
          <w:sz w:val="24"/>
          <w:szCs w:val="24"/>
        </w:rPr>
        <w:t>ТиППО</w:t>
      </w:r>
      <w:proofErr w:type="spellEnd"/>
      <w:r w:rsidRPr="00EE7F17">
        <w:rPr>
          <w:rFonts w:ascii="Times New Roman" w:hAnsi="Times New Roman" w:cs="Times New Roman"/>
          <w:color w:val="000000"/>
          <w:spacing w:val="2"/>
          <w:sz w:val="24"/>
          <w:szCs w:val="24"/>
        </w:rPr>
        <w:t>.</w:t>
      </w:r>
    </w:p>
    <w:p w14:paraId="040FC130" w14:textId="77777777" w:rsidR="00C87BD7" w:rsidRDefault="00C87BD7" w:rsidP="00EE7F17">
      <w:pPr>
        <w:pStyle w:val="a6"/>
        <w:rPr>
          <w:rFonts w:ascii="Times New Roman" w:hAnsi="Times New Roman" w:cs="Times New Roman"/>
          <w:color w:val="000000"/>
          <w:spacing w:val="2"/>
          <w:sz w:val="24"/>
          <w:szCs w:val="24"/>
        </w:rPr>
      </w:pPr>
    </w:p>
    <w:p w14:paraId="376D908D" w14:textId="77777777" w:rsidR="00C87BD7" w:rsidRDefault="00C87BD7" w:rsidP="00EE7F17">
      <w:pPr>
        <w:pStyle w:val="a6"/>
        <w:rPr>
          <w:rFonts w:ascii="Times New Roman" w:hAnsi="Times New Roman" w:cs="Times New Roman"/>
          <w:color w:val="000000"/>
          <w:spacing w:val="2"/>
          <w:sz w:val="24"/>
          <w:szCs w:val="24"/>
        </w:rPr>
      </w:pPr>
    </w:p>
    <w:p w14:paraId="56AC9CC4" w14:textId="77777777" w:rsidR="00C87BD7" w:rsidRDefault="00C87BD7" w:rsidP="00EE7F17">
      <w:pPr>
        <w:pStyle w:val="a6"/>
        <w:rPr>
          <w:rFonts w:ascii="Times New Roman" w:hAnsi="Times New Roman" w:cs="Times New Roman"/>
          <w:color w:val="000000"/>
          <w:spacing w:val="2"/>
          <w:sz w:val="24"/>
          <w:szCs w:val="24"/>
        </w:rPr>
      </w:pPr>
    </w:p>
    <w:p w14:paraId="1D51825C" w14:textId="77777777" w:rsidR="00C87BD7" w:rsidRDefault="00C87BD7" w:rsidP="00EE7F17">
      <w:pPr>
        <w:pStyle w:val="a6"/>
        <w:rPr>
          <w:rFonts w:ascii="Times New Roman" w:hAnsi="Times New Roman" w:cs="Times New Roman"/>
          <w:color w:val="000000"/>
          <w:spacing w:val="2"/>
          <w:sz w:val="24"/>
          <w:szCs w:val="24"/>
        </w:rPr>
      </w:pPr>
    </w:p>
    <w:p w14:paraId="159C1FC9" w14:textId="77777777" w:rsidR="00C87BD7" w:rsidRDefault="00C87BD7" w:rsidP="00EE7F17">
      <w:pPr>
        <w:pStyle w:val="a6"/>
        <w:rPr>
          <w:rFonts w:ascii="Times New Roman" w:hAnsi="Times New Roman" w:cs="Times New Roman"/>
          <w:color w:val="000000"/>
          <w:spacing w:val="2"/>
          <w:sz w:val="24"/>
          <w:szCs w:val="24"/>
        </w:rPr>
      </w:pPr>
    </w:p>
    <w:p w14:paraId="319C0BF0" w14:textId="77777777" w:rsidR="00C87BD7" w:rsidRDefault="00C87BD7" w:rsidP="00EE7F17">
      <w:pPr>
        <w:pStyle w:val="a6"/>
        <w:rPr>
          <w:rFonts w:ascii="Times New Roman" w:hAnsi="Times New Roman" w:cs="Times New Roman"/>
          <w:color w:val="000000"/>
          <w:spacing w:val="2"/>
          <w:sz w:val="24"/>
          <w:szCs w:val="24"/>
        </w:rPr>
      </w:pPr>
    </w:p>
    <w:p w14:paraId="1559E667" w14:textId="77777777" w:rsidR="00C87BD7" w:rsidRDefault="00C87BD7" w:rsidP="00EE7F17">
      <w:pPr>
        <w:pStyle w:val="a6"/>
        <w:rPr>
          <w:rFonts w:ascii="Times New Roman" w:hAnsi="Times New Roman" w:cs="Times New Roman"/>
          <w:color w:val="000000"/>
          <w:spacing w:val="2"/>
          <w:sz w:val="24"/>
          <w:szCs w:val="24"/>
        </w:rPr>
      </w:pPr>
    </w:p>
    <w:p w14:paraId="5E472DD1" w14:textId="77777777" w:rsidR="00C87BD7" w:rsidRDefault="00C87BD7" w:rsidP="00EE7F17">
      <w:pPr>
        <w:pStyle w:val="a6"/>
        <w:rPr>
          <w:rFonts w:ascii="Times New Roman" w:hAnsi="Times New Roman" w:cs="Times New Roman"/>
          <w:color w:val="000000"/>
          <w:spacing w:val="2"/>
          <w:sz w:val="24"/>
          <w:szCs w:val="24"/>
        </w:rPr>
      </w:pPr>
    </w:p>
    <w:p w14:paraId="324ACFFB" w14:textId="77777777" w:rsidR="00C87BD7" w:rsidRPr="00EE7F17" w:rsidRDefault="00C87BD7" w:rsidP="00EE7F17">
      <w:pPr>
        <w:pStyle w:val="a6"/>
        <w:rPr>
          <w:rFonts w:ascii="Times New Roman" w:hAnsi="Times New Roman" w:cs="Times New Roman"/>
          <w:color w:val="000000"/>
          <w:spacing w:val="2"/>
          <w:sz w:val="24"/>
          <w:szCs w:val="24"/>
        </w:rPr>
      </w:pPr>
    </w:p>
    <w:tbl>
      <w:tblPr>
        <w:tblW w:w="9346" w:type="dxa"/>
        <w:shd w:val="clear" w:color="auto" w:fill="FFFFFF"/>
        <w:tblCellMar>
          <w:left w:w="0" w:type="dxa"/>
          <w:right w:w="0" w:type="dxa"/>
        </w:tblCellMar>
        <w:tblLook w:val="04A0" w:firstRow="1" w:lastRow="0" w:firstColumn="1" w:lastColumn="0" w:noHBand="0" w:noVBand="1"/>
      </w:tblPr>
      <w:tblGrid>
        <w:gridCol w:w="9346"/>
      </w:tblGrid>
      <w:tr w:rsidR="000D7216" w14:paraId="6B098573" w14:textId="77777777" w:rsidTr="00C87BD7">
        <w:trPr>
          <w:trHeight w:val="2539"/>
        </w:trPr>
        <w:tc>
          <w:tcPr>
            <w:tcW w:w="9346" w:type="dxa"/>
            <w:tcBorders>
              <w:top w:val="nil"/>
              <w:left w:val="nil"/>
              <w:bottom w:val="nil"/>
              <w:right w:val="nil"/>
            </w:tcBorders>
            <w:shd w:val="clear" w:color="auto" w:fill="auto"/>
            <w:tcMar>
              <w:top w:w="45" w:type="dxa"/>
              <w:left w:w="75" w:type="dxa"/>
              <w:bottom w:w="45" w:type="dxa"/>
              <w:right w:w="75" w:type="dxa"/>
            </w:tcMar>
            <w:hideMark/>
          </w:tcPr>
          <w:p w14:paraId="2851F3FA" w14:textId="77777777" w:rsidR="000D7216" w:rsidRPr="00C87BD7" w:rsidRDefault="000D7216" w:rsidP="00C87BD7">
            <w:pPr>
              <w:jc w:val="right"/>
              <w:rPr>
                <w:rFonts w:ascii="Times New Roman" w:hAnsi="Times New Roman" w:cs="Times New Roman"/>
                <w:color w:val="000000"/>
                <w:sz w:val="20"/>
                <w:szCs w:val="20"/>
              </w:rPr>
            </w:pPr>
            <w:r w:rsidRPr="00C87BD7">
              <w:rPr>
                <w:rFonts w:ascii="Times New Roman" w:hAnsi="Times New Roman" w:cs="Times New Roman"/>
                <w:b/>
                <w:bCs/>
                <w:color w:val="000000"/>
                <w:sz w:val="20"/>
                <w:szCs w:val="20"/>
              </w:rPr>
              <w:lastRenderedPageBreak/>
              <w:t>Приложение 1</w:t>
            </w:r>
            <w:bookmarkStart w:id="0" w:name="z346"/>
            <w:bookmarkEnd w:id="0"/>
            <w:r w:rsidRPr="00C87BD7">
              <w:rPr>
                <w:rFonts w:ascii="Times New Roman" w:hAnsi="Times New Roman" w:cs="Times New Roman"/>
                <w:color w:val="000000"/>
                <w:sz w:val="20"/>
                <w:szCs w:val="20"/>
              </w:rPr>
              <w:br/>
              <w:t>к Правилам размещения</w:t>
            </w:r>
            <w:r w:rsidRPr="00C87BD7">
              <w:rPr>
                <w:rFonts w:ascii="Times New Roman" w:hAnsi="Times New Roman" w:cs="Times New Roman"/>
                <w:color w:val="000000"/>
                <w:sz w:val="20"/>
                <w:szCs w:val="20"/>
              </w:rPr>
              <w:br/>
              <w:t>государственного</w:t>
            </w:r>
            <w:r w:rsidRPr="00C87BD7">
              <w:rPr>
                <w:rFonts w:ascii="Times New Roman" w:hAnsi="Times New Roman" w:cs="Times New Roman"/>
                <w:color w:val="000000"/>
                <w:sz w:val="20"/>
                <w:szCs w:val="20"/>
              </w:rPr>
              <w:br/>
              <w:t>образовательного заказа</w:t>
            </w:r>
            <w:r w:rsidRPr="00C87BD7">
              <w:rPr>
                <w:rFonts w:ascii="Times New Roman" w:hAnsi="Times New Roman" w:cs="Times New Roman"/>
                <w:color w:val="000000"/>
                <w:sz w:val="20"/>
                <w:szCs w:val="20"/>
              </w:rPr>
              <w:br/>
              <w:t>на подготовку кадров</w:t>
            </w:r>
            <w:r w:rsidRPr="00C87BD7">
              <w:rPr>
                <w:rFonts w:ascii="Times New Roman" w:hAnsi="Times New Roman" w:cs="Times New Roman"/>
                <w:color w:val="000000"/>
                <w:sz w:val="20"/>
                <w:szCs w:val="20"/>
              </w:rPr>
              <w:br/>
              <w:t>с техническим</w:t>
            </w:r>
            <w:r w:rsidRPr="00C87BD7">
              <w:rPr>
                <w:rFonts w:ascii="Times New Roman" w:hAnsi="Times New Roman" w:cs="Times New Roman"/>
                <w:color w:val="000000"/>
                <w:sz w:val="20"/>
                <w:szCs w:val="20"/>
              </w:rPr>
              <w:br/>
              <w:t>и профессиональным,</w:t>
            </w:r>
            <w:r w:rsidRPr="00C87BD7">
              <w:rPr>
                <w:rFonts w:ascii="Times New Roman" w:hAnsi="Times New Roman" w:cs="Times New Roman"/>
                <w:color w:val="000000"/>
                <w:sz w:val="20"/>
                <w:szCs w:val="20"/>
              </w:rPr>
              <w:br/>
            </w:r>
            <w:proofErr w:type="spellStart"/>
            <w:r w:rsidRPr="00C87BD7">
              <w:rPr>
                <w:rFonts w:ascii="Times New Roman" w:hAnsi="Times New Roman" w:cs="Times New Roman"/>
                <w:color w:val="000000"/>
                <w:sz w:val="20"/>
                <w:szCs w:val="20"/>
              </w:rPr>
              <w:t>послесредним</w:t>
            </w:r>
            <w:proofErr w:type="spellEnd"/>
            <w:r w:rsidRPr="00C87BD7">
              <w:rPr>
                <w:rFonts w:ascii="Times New Roman" w:hAnsi="Times New Roman" w:cs="Times New Roman"/>
                <w:color w:val="000000"/>
                <w:sz w:val="20"/>
                <w:szCs w:val="20"/>
              </w:rPr>
              <w:t xml:space="preserve"> образованием</w:t>
            </w:r>
            <w:r w:rsidRPr="00C87BD7">
              <w:rPr>
                <w:rFonts w:ascii="Times New Roman" w:hAnsi="Times New Roman" w:cs="Times New Roman"/>
                <w:color w:val="000000"/>
                <w:sz w:val="20"/>
                <w:szCs w:val="20"/>
              </w:rPr>
              <w:br/>
              <w:t>с учетом потребностей рынка</w:t>
            </w:r>
            <w:r w:rsidRPr="00C87BD7">
              <w:rPr>
                <w:rFonts w:ascii="Times New Roman" w:hAnsi="Times New Roman" w:cs="Times New Roman"/>
                <w:color w:val="000000"/>
                <w:sz w:val="20"/>
                <w:szCs w:val="20"/>
              </w:rPr>
              <w:br/>
              <w:t>труда, а также на дошкольное</w:t>
            </w:r>
            <w:r w:rsidRPr="00C87BD7">
              <w:rPr>
                <w:rFonts w:ascii="Times New Roman" w:hAnsi="Times New Roman" w:cs="Times New Roman"/>
                <w:color w:val="000000"/>
                <w:sz w:val="20"/>
                <w:szCs w:val="20"/>
              </w:rPr>
              <w:br/>
              <w:t>воспитание и обучение, среднее</w:t>
            </w:r>
            <w:r w:rsidRPr="00C87BD7">
              <w:rPr>
                <w:rFonts w:ascii="Times New Roman" w:hAnsi="Times New Roman" w:cs="Times New Roman"/>
                <w:color w:val="000000"/>
                <w:sz w:val="20"/>
                <w:szCs w:val="20"/>
              </w:rPr>
              <w:br/>
              <w:t>образование и дополнительное</w:t>
            </w:r>
            <w:r w:rsidRPr="00C87BD7">
              <w:rPr>
                <w:rFonts w:ascii="Times New Roman" w:hAnsi="Times New Roman" w:cs="Times New Roman"/>
                <w:color w:val="000000"/>
                <w:sz w:val="20"/>
                <w:szCs w:val="20"/>
              </w:rPr>
              <w:br/>
              <w:t>образование детей</w:t>
            </w:r>
          </w:p>
        </w:tc>
      </w:tr>
    </w:tbl>
    <w:p w14:paraId="67517F7E" w14:textId="77777777" w:rsidR="000D7216" w:rsidRPr="00C87BD7" w:rsidRDefault="000D7216" w:rsidP="00C87BD7">
      <w:pPr>
        <w:pStyle w:val="a6"/>
        <w:rPr>
          <w:rFonts w:ascii="Times New Roman" w:hAnsi="Times New Roman" w:cs="Times New Roman"/>
          <w:i/>
          <w:iCs/>
        </w:rPr>
      </w:pPr>
      <w:r w:rsidRPr="00C87BD7">
        <w:rPr>
          <w:rFonts w:ascii="Times New Roman" w:hAnsi="Times New Roman" w:cs="Times New Roman"/>
          <w:i/>
          <w:iCs/>
        </w:rPr>
        <w:t>      Сноска. Правый верхний угол приложения 1 – в редакции приказа Министра просвещения РК от 05.09.2023 </w:t>
      </w:r>
      <w:hyperlink r:id="rId22" w:anchor="z70" w:history="1">
        <w:r w:rsidRPr="00C87BD7">
          <w:rPr>
            <w:rStyle w:val="a4"/>
            <w:rFonts w:ascii="Times New Roman" w:hAnsi="Times New Roman" w:cs="Times New Roman"/>
            <w:i/>
            <w:iCs/>
            <w:color w:val="073A5E"/>
            <w:spacing w:val="2"/>
          </w:rPr>
          <w:t>№ 280</w:t>
        </w:r>
      </w:hyperlink>
      <w:r w:rsidRPr="00C87BD7">
        <w:rPr>
          <w:rFonts w:ascii="Times New Roman" w:hAnsi="Times New Roman" w:cs="Times New Roman"/>
          <w:i/>
          <w:iCs/>
        </w:rPr>
        <w:t> (вводится в действие по истечении десяти календарных дней после дня его первого официального опубликования).</w:t>
      </w:r>
    </w:p>
    <w:p w14:paraId="3C94E236" w14:textId="77777777" w:rsidR="000D7216" w:rsidRPr="00C87BD7" w:rsidRDefault="000D7216" w:rsidP="00C87BD7">
      <w:pPr>
        <w:pStyle w:val="a3"/>
        <w:shd w:val="clear" w:color="auto" w:fill="FFFFFF"/>
        <w:spacing w:before="0" w:beforeAutospacing="0" w:after="360" w:afterAutospacing="0" w:line="285" w:lineRule="atLeast"/>
        <w:jc w:val="right"/>
        <w:textAlignment w:val="baseline"/>
        <w:rPr>
          <w:i/>
          <w:iCs/>
          <w:color w:val="000000"/>
          <w:spacing w:val="2"/>
          <w:sz w:val="20"/>
          <w:szCs w:val="20"/>
        </w:rPr>
      </w:pPr>
      <w:r w:rsidRPr="00C87BD7">
        <w:rPr>
          <w:i/>
          <w:iCs/>
          <w:color w:val="000000"/>
          <w:spacing w:val="2"/>
          <w:sz w:val="20"/>
          <w:szCs w:val="20"/>
        </w:rPr>
        <w:t>                                          Форма заявления</w:t>
      </w:r>
      <w:r w:rsidRPr="00C87BD7">
        <w:rPr>
          <w:i/>
          <w:iCs/>
          <w:color w:val="000000"/>
          <w:spacing w:val="2"/>
          <w:sz w:val="20"/>
          <w:szCs w:val="20"/>
        </w:rPr>
        <w:br/>
        <w:t>                     </w:t>
      </w:r>
      <w:proofErr w:type="gramStart"/>
      <w:r w:rsidRPr="00C87BD7">
        <w:rPr>
          <w:i/>
          <w:iCs/>
          <w:color w:val="000000"/>
          <w:spacing w:val="2"/>
          <w:sz w:val="20"/>
          <w:szCs w:val="20"/>
        </w:rPr>
        <w:t>   (</w:t>
      </w:r>
      <w:proofErr w:type="gramEnd"/>
      <w:r w:rsidRPr="00C87BD7">
        <w:rPr>
          <w:i/>
          <w:iCs/>
          <w:color w:val="000000"/>
          <w:spacing w:val="2"/>
          <w:sz w:val="20"/>
          <w:szCs w:val="20"/>
        </w:rPr>
        <w:t>заполняется на бланке дошкольной организации)</w:t>
      </w:r>
    </w:p>
    <w:p w14:paraId="36B6F880" w14:textId="77777777" w:rsidR="000D7216" w:rsidRPr="00C87BD7" w:rsidRDefault="000D7216" w:rsidP="00C87BD7">
      <w:pPr>
        <w:pStyle w:val="a6"/>
        <w:jc w:val="right"/>
        <w:rPr>
          <w:rFonts w:ascii="Times New Roman" w:hAnsi="Times New Roman" w:cs="Times New Roman"/>
        </w:rPr>
      </w:pPr>
      <w:r>
        <w:t xml:space="preserve">                                    </w:t>
      </w:r>
      <w:r w:rsidRPr="00C87BD7">
        <w:rPr>
          <w:rFonts w:ascii="Times New Roman" w:hAnsi="Times New Roman" w:cs="Times New Roman"/>
        </w:rPr>
        <w:t>Председателю комиссии</w:t>
      </w:r>
      <w:r w:rsidRPr="00C87BD7">
        <w:rPr>
          <w:rFonts w:ascii="Times New Roman" w:hAnsi="Times New Roman" w:cs="Times New Roman"/>
        </w:rPr>
        <w:br/>
        <w:t>                              по размещению государственного</w:t>
      </w:r>
      <w:r w:rsidRPr="00C87BD7">
        <w:rPr>
          <w:rFonts w:ascii="Times New Roman" w:hAnsi="Times New Roman" w:cs="Times New Roman"/>
        </w:rPr>
        <w:br/>
        <w:t>                              образовательного заказа __________</w:t>
      </w:r>
      <w:r w:rsidRPr="00C87BD7">
        <w:rPr>
          <w:rFonts w:ascii="Times New Roman" w:hAnsi="Times New Roman" w:cs="Times New Roman"/>
        </w:rPr>
        <w:br/>
        <w:t>                     </w:t>
      </w:r>
      <w:proofErr w:type="gramStart"/>
      <w:r w:rsidRPr="00C87BD7">
        <w:rPr>
          <w:rFonts w:ascii="Times New Roman" w:hAnsi="Times New Roman" w:cs="Times New Roman"/>
        </w:rPr>
        <w:t>   (</w:t>
      </w:r>
      <w:proofErr w:type="gramEnd"/>
      <w:r w:rsidRPr="00C87BD7">
        <w:rPr>
          <w:rFonts w:ascii="Times New Roman" w:hAnsi="Times New Roman" w:cs="Times New Roman"/>
        </w:rPr>
        <w:t>Ф.И.О. (при его наличии) руководителя)</w:t>
      </w:r>
    </w:p>
    <w:p w14:paraId="246819E6" w14:textId="77777777" w:rsidR="000D7216" w:rsidRPr="00C87BD7" w:rsidRDefault="000D7216" w:rsidP="00C87BD7">
      <w:pPr>
        <w:pStyle w:val="a6"/>
        <w:jc w:val="right"/>
        <w:rPr>
          <w:rFonts w:ascii="Times New Roman" w:hAnsi="Times New Roman" w:cs="Times New Roman"/>
        </w:rPr>
      </w:pPr>
      <w:r w:rsidRPr="00C87BD7">
        <w:rPr>
          <w:rFonts w:ascii="Times New Roman" w:hAnsi="Times New Roman" w:cs="Times New Roman"/>
        </w:rPr>
        <w:t>                                          Заявление</w:t>
      </w:r>
    </w:p>
    <w:p w14:paraId="48B64666" w14:textId="77777777" w:rsidR="000D7216" w:rsidRPr="00C87BD7" w:rsidRDefault="000D7216" w:rsidP="00C87BD7">
      <w:pPr>
        <w:pStyle w:val="a6"/>
        <w:rPr>
          <w:rFonts w:ascii="Times New Roman" w:hAnsi="Times New Roman" w:cs="Times New Roman"/>
        </w:rPr>
      </w:pPr>
      <w:r>
        <w:t xml:space="preserve">      </w:t>
      </w:r>
      <w:r w:rsidRPr="00C87BD7">
        <w:rPr>
          <w:rFonts w:ascii="Times New Roman" w:hAnsi="Times New Roman" w:cs="Times New Roman"/>
        </w:rPr>
        <w:t>Прошу включить _______________________________________ в перечень</w:t>
      </w:r>
      <w:r w:rsidRPr="00C87BD7">
        <w:rPr>
          <w:rFonts w:ascii="Times New Roman" w:hAnsi="Times New Roman" w:cs="Times New Roman"/>
        </w:rPr>
        <w:br/>
        <w:t>               </w:t>
      </w:r>
      <w:proofErr w:type="gramStart"/>
      <w:r w:rsidRPr="00C87BD7">
        <w:rPr>
          <w:rFonts w:ascii="Times New Roman" w:hAnsi="Times New Roman" w:cs="Times New Roman"/>
        </w:rPr>
        <w:t>   (</w:t>
      </w:r>
      <w:proofErr w:type="gramEnd"/>
      <w:r w:rsidRPr="00C87BD7">
        <w:rPr>
          <w:rFonts w:ascii="Times New Roman" w:hAnsi="Times New Roman" w:cs="Times New Roman"/>
        </w:rPr>
        <w:t>наименование дошкольной организации, БИН)</w:t>
      </w:r>
    </w:p>
    <w:p w14:paraId="13B79997"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поставщиков услуг по дошкольному воспитанию и обучению для размещения</w:t>
      </w:r>
      <w:r w:rsidRPr="00C87BD7">
        <w:rPr>
          <w:rFonts w:ascii="Times New Roman" w:hAnsi="Times New Roman" w:cs="Times New Roman"/>
        </w:rPr>
        <w:br/>
        <w:t>государственного образовательного заказа.</w:t>
      </w:r>
    </w:p>
    <w:p w14:paraId="058BE3DE"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Настоящим сообщаю следующее:</w:t>
      </w:r>
    </w:p>
    <w:p w14:paraId="62B15CFD"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1) количество новых мест дошкольной организации: _______________;</w:t>
      </w:r>
    </w:p>
    <w:p w14:paraId="49494F98"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2) фактический контингент воспитанников по состоянию на дату подачи</w:t>
      </w:r>
      <w:r w:rsidRPr="00C87BD7">
        <w:rPr>
          <w:rFonts w:ascii="Times New Roman" w:hAnsi="Times New Roman" w:cs="Times New Roman"/>
        </w:rPr>
        <w:br/>
      </w:r>
      <w:proofErr w:type="gramStart"/>
      <w:r w:rsidRPr="00C87BD7">
        <w:rPr>
          <w:rFonts w:ascii="Times New Roman" w:hAnsi="Times New Roman" w:cs="Times New Roman"/>
        </w:rPr>
        <w:t>заявления:_</w:t>
      </w:r>
      <w:proofErr w:type="gramEnd"/>
      <w:r w:rsidRPr="00C87BD7">
        <w:rPr>
          <w:rFonts w:ascii="Times New Roman" w:hAnsi="Times New Roman" w:cs="Times New Roman"/>
        </w:rPr>
        <w:t>____ детей, из них по государственному образовательному заказу на дошкольное</w:t>
      </w:r>
      <w:r w:rsidRPr="00C87BD7">
        <w:rPr>
          <w:rFonts w:ascii="Times New Roman" w:hAnsi="Times New Roman" w:cs="Times New Roman"/>
        </w:rPr>
        <w:br/>
        <w:t>воспитание и обучение _________ детей;</w:t>
      </w:r>
    </w:p>
    <w:p w14:paraId="1C7F5376"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3) ранее государственный образовательный заказ на дошкольное воспитание и</w:t>
      </w:r>
      <w:r w:rsidRPr="00C87BD7">
        <w:rPr>
          <w:rFonts w:ascii="Times New Roman" w:hAnsi="Times New Roman" w:cs="Times New Roman"/>
        </w:rPr>
        <w:br/>
        <w:t>обучение ____________________________________________;</w:t>
      </w:r>
      <w:r w:rsidRPr="00C87BD7">
        <w:rPr>
          <w:rFonts w:ascii="Times New Roman" w:hAnsi="Times New Roman" w:cs="Times New Roman"/>
        </w:rPr>
        <w:br/>
        <w:t>               </w:t>
      </w:r>
      <w:proofErr w:type="gramStart"/>
      <w:r w:rsidRPr="00C87BD7">
        <w:rPr>
          <w:rFonts w:ascii="Times New Roman" w:hAnsi="Times New Roman" w:cs="Times New Roman"/>
        </w:rPr>
        <w:t>   (</w:t>
      </w:r>
      <w:proofErr w:type="gramEnd"/>
      <w:r w:rsidRPr="00C87BD7">
        <w:rPr>
          <w:rFonts w:ascii="Times New Roman" w:hAnsi="Times New Roman" w:cs="Times New Roman"/>
        </w:rPr>
        <w:t>размещался/ не размещался)</w:t>
      </w:r>
    </w:p>
    <w:p w14:paraId="5BB19628"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4) дошкольная организация является пользователем Национальной образовательной</w:t>
      </w:r>
      <w:r w:rsidRPr="00C87BD7">
        <w:rPr>
          <w:rFonts w:ascii="Times New Roman" w:hAnsi="Times New Roman" w:cs="Times New Roman"/>
        </w:rPr>
        <w:br/>
        <w:t>базы данных.</w:t>
      </w:r>
    </w:p>
    <w:p w14:paraId="46DA5087"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Настоящим дошкольная организация обеспечивает соблюдение:</w:t>
      </w:r>
    </w:p>
    <w:p w14:paraId="40501645"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1) санитарно-эпидемиологических требований, в том числе по зачислению в</w:t>
      </w:r>
      <w:r w:rsidRPr="00C87BD7">
        <w:rPr>
          <w:rFonts w:ascii="Times New Roman" w:hAnsi="Times New Roman" w:cs="Times New Roman"/>
        </w:rPr>
        <w:br/>
        <w:t>дошкольную организацию детей в пределах фактической мощности дошкольной</w:t>
      </w:r>
      <w:r w:rsidRPr="00C87BD7">
        <w:rPr>
          <w:rFonts w:ascii="Times New Roman" w:hAnsi="Times New Roman" w:cs="Times New Roman"/>
        </w:rPr>
        <w:br/>
        <w:t>организации;</w:t>
      </w:r>
    </w:p>
    <w:p w14:paraId="5B733CFE"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2) требований пожарной безопасности в целях защиты людей и имущества;</w:t>
      </w:r>
    </w:p>
    <w:p w14:paraId="6EF7B3A3"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3) норм и правил деятельности дошкольных организаций;</w:t>
      </w:r>
    </w:p>
    <w:p w14:paraId="2FB36C7A"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4) по ежемесячному заполнению в Национальной образовательной базы данных</w:t>
      </w:r>
      <w:r w:rsidRPr="00C87BD7">
        <w:rPr>
          <w:rFonts w:ascii="Times New Roman" w:hAnsi="Times New Roman" w:cs="Times New Roman"/>
        </w:rPr>
        <w:br/>
        <w:t>информации о своих:</w:t>
      </w:r>
    </w:p>
    <w:p w14:paraId="11554C54"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 воспитанниках;</w:t>
      </w:r>
    </w:p>
    <w:p w14:paraId="105DFB59"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 воспитателях, в том числе об их количестве, уровне образования, квалификации,</w:t>
      </w:r>
      <w:r w:rsidRPr="00C87BD7">
        <w:rPr>
          <w:rFonts w:ascii="Times New Roman" w:hAnsi="Times New Roman" w:cs="Times New Roman"/>
        </w:rPr>
        <w:br/>
        <w:t>трудовом стаже;</w:t>
      </w:r>
    </w:p>
    <w:p w14:paraId="00804E17"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5) порядка оказания государственной услуги "Прием документов и зачисление детей в</w:t>
      </w:r>
      <w:r w:rsidRPr="00C87BD7">
        <w:rPr>
          <w:rFonts w:ascii="Times New Roman" w:hAnsi="Times New Roman" w:cs="Times New Roman"/>
        </w:rPr>
        <w:br/>
        <w:t xml:space="preserve">дошкольные организации" в </w:t>
      </w:r>
      <w:proofErr w:type="spellStart"/>
      <w:r w:rsidRPr="00C87BD7">
        <w:rPr>
          <w:rFonts w:ascii="Times New Roman" w:hAnsi="Times New Roman" w:cs="Times New Roman"/>
        </w:rPr>
        <w:t>соответствиис</w:t>
      </w:r>
      <w:proofErr w:type="spellEnd"/>
      <w:r w:rsidRPr="00C87BD7">
        <w:rPr>
          <w:rFonts w:ascii="Times New Roman" w:hAnsi="Times New Roman" w:cs="Times New Roman"/>
        </w:rPr>
        <w:t> </w:t>
      </w:r>
      <w:hyperlink r:id="rId23" w:anchor="z3" w:history="1">
        <w:r w:rsidRPr="00C87BD7">
          <w:rPr>
            <w:rStyle w:val="a4"/>
            <w:rFonts w:ascii="Times New Roman" w:hAnsi="Times New Roman" w:cs="Times New Roman"/>
            <w:color w:val="073A5E"/>
            <w:spacing w:val="2"/>
          </w:rPr>
          <w:t>приказом</w:t>
        </w:r>
      </w:hyperlink>
      <w:r w:rsidRPr="00C87BD7">
        <w:rPr>
          <w:rFonts w:ascii="Times New Roman" w:hAnsi="Times New Roman" w:cs="Times New Roman"/>
        </w:rPr>
        <w:t> Министра образования и науки</w:t>
      </w:r>
      <w:r w:rsidRPr="00C87BD7">
        <w:rPr>
          <w:rFonts w:ascii="Times New Roman" w:hAnsi="Times New Roman" w:cs="Times New Roman"/>
        </w:rPr>
        <w:br/>
        <w:t xml:space="preserve">Республики </w:t>
      </w:r>
      <w:proofErr w:type="spellStart"/>
      <w:r w:rsidRPr="00C87BD7">
        <w:rPr>
          <w:rFonts w:ascii="Times New Roman" w:hAnsi="Times New Roman" w:cs="Times New Roman"/>
        </w:rPr>
        <w:t>Казахстанот</w:t>
      </w:r>
      <w:proofErr w:type="spellEnd"/>
      <w:r w:rsidRPr="00C87BD7">
        <w:rPr>
          <w:rFonts w:ascii="Times New Roman" w:hAnsi="Times New Roman" w:cs="Times New Roman"/>
        </w:rPr>
        <w:t xml:space="preserve"> 19 июня 2020 года № 254 "Об утверждении правил оказания</w:t>
      </w:r>
      <w:r w:rsidRPr="00C87BD7">
        <w:rPr>
          <w:rFonts w:ascii="Times New Roman" w:hAnsi="Times New Roman" w:cs="Times New Roman"/>
        </w:rPr>
        <w:br/>
        <w:t>государственных услуг в сфере дошкольного образования"(зарегистрирован в Реестре</w:t>
      </w:r>
      <w:r w:rsidRPr="00C87BD7">
        <w:rPr>
          <w:rFonts w:ascii="Times New Roman" w:hAnsi="Times New Roman" w:cs="Times New Roman"/>
        </w:rPr>
        <w:br/>
        <w:t>государственной регистрации нормативных правовых актов под № 20883);</w:t>
      </w:r>
    </w:p>
    <w:p w14:paraId="55408A24"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6) законодательства Республики Казахстан по обеспечению охраны жизни и здоровья</w:t>
      </w:r>
      <w:r w:rsidRPr="00C87BD7">
        <w:rPr>
          <w:rFonts w:ascii="Times New Roman" w:hAnsi="Times New Roman" w:cs="Times New Roman"/>
        </w:rPr>
        <w:br/>
        <w:t>воспитанников;</w:t>
      </w:r>
    </w:p>
    <w:p w14:paraId="2800735A"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lastRenderedPageBreak/>
        <w:t>      7) установленного местным исполнительным органом размера родительской оплаты</w:t>
      </w:r>
      <w:r w:rsidRPr="00C87BD7">
        <w:rPr>
          <w:rFonts w:ascii="Times New Roman" w:hAnsi="Times New Roman" w:cs="Times New Roman"/>
        </w:rPr>
        <w:br/>
        <w:t xml:space="preserve">за питание </w:t>
      </w:r>
      <w:proofErr w:type="spellStart"/>
      <w:r w:rsidRPr="00C87BD7">
        <w:rPr>
          <w:rFonts w:ascii="Times New Roman" w:hAnsi="Times New Roman" w:cs="Times New Roman"/>
        </w:rPr>
        <w:t>детейв</w:t>
      </w:r>
      <w:proofErr w:type="spellEnd"/>
      <w:r w:rsidRPr="00C87BD7">
        <w:rPr>
          <w:rFonts w:ascii="Times New Roman" w:hAnsi="Times New Roman" w:cs="Times New Roman"/>
        </w:rPr>
        <w:t xml:space="preserve"> соответствии с действующим законодательством.</w:t>
      </w:r>
    </w:p>
    <w:p w14:paraId="345614B2"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Приложение: документы для участия в конкурсе на ___ листах.</w:t>
      </w:r>
    </w:p>
    <w:p w14:paraId="6564B1B3"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Руководитель_______________________________</w:t>
      </w:r>
      <w:r w:rsidRPr="00C87BD7">
        <w:rPr>
          <w:rFonts w:ascii="Times New Roman" w:hAnsi="Times New Roman" w:cs="Times New Roman"/>
        </w:rPr>
        <w:br/>
        <w:t>         </w:t>
      </w:r>
      <w:proofErr w:type="gramStart"/>
      <w:r w:rsidRPr="00C87BD7">
        <w:rPr>
          <w:rFonts w:ascii="Times New Roman" w:hAnsi="Times New Roman" w:cs="Times New Roman"/>
        </w:rPr>
        <w:t>   (</w:t>
      </w:r>
      <w:proofErr w:type="gramEnd"/>
      <w:r w:rsidRPr="00C87BD7">
        <w:rPr>
          <w:rFonts w:ascii="Times New Roman" w:hAnsi="Times New Roman" w:cs="Times New Roman"/>
        </w:rPr>
        <w:t>наименование дошкольной организации)</w:t>
      </w:r>
    </w:p>
    <w:p w14:paraId="63021357"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______________________________________________</w:t>
      </w:r>
      <w:r w:rsidRPr="00C87BD7">
        <w:rPr>
          <w:rFonts w:ascii="Times New Roman" w:hAnsi="Times New Roman" w:cs="Times New Roman"/>
        </w:rPr>
        <w:br/>
        <w:t>   </w:t>
      </w:r>
      <w:proofErr w:type="gramStart"/>
      <w:r w:rsidRPr="00C87BD7">
        <w:rPr>
          <w:rFonts w:ascii="Times New Roman" w:hAnsi="Times New Roman" w:cs="Times New Roman"/>
        </w:rPr>
        <w:t>   (</w:t>
      </w:r>
      <w:proofErr w:type="gramEnd"/>
      <w:r w:rsidRPr="00C87BD7">
        <w:rPr>
          <w:rFonts w:ascii="Times New Roman" w:hAnsi="Times New Roman" w:cs="Times New Roman"/>
        </w:rPr>
        <w:t>подпись, фамилия, имя, отчество (при его наличии)</w:t>
      </w:r>
    </w:p>
    <w:p w14:paraId="61ACDF59"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Дата заполнения "______" __________20____г.</w:t>
      </w:r>
    </w:p>
    <w:p w14:paraId="40014501"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Место печати (при наличии)</w:t>
      </w:r>
    </w:p>
    <w:tbl>
      <w:tblPr>
        <w:tblW w:w="9815" w:type="dxa"/>
        <w:shd w:val="clear" w:color="auto" w:fill="FFFFFF"/>
        <w:tblCellMar>
          <w:left w:w="0" w:type="dxa"/>
          <w:right w:w="0" w:type="dxa"/>
        </w:tblCellMar>
        <w:tblLook w:val="04A0" w:firstRow="1" w:lastRow="0" w:firstColumn="1" w:lastColumn="0" w:noHBand="0" w:noVBand="1"/>
      </w:tblPr>
      <w:tblGrid>
        <w:gridCol w:w="6177"/>
        <w:gridCol w:w="3638"/>
      </w:tblGrid>
      <w:tr w:rsidR="000D7216" w14:paraId="54642BB8" w14:textId="77777777" w:rsidTr="00C87BD7">
        <w:trPr>
          <w:trHeight w:val="2931"/>
        </w:trPr>
        <w:tc>
          <w:tcPr>
            <w:tcW w:w="6177" w:type="dxa"/>
            <w:tcBorders>
              <w:top w:val="nil"/>
              <w:left w:val="nil"/>
              <w:bottom w:val="nil"/>
              <w:right w:val="nil"/>
            </w:tcBorders>
            <w:shd w:val="clear" w:color="auto" w:fill="auto"/>
            <w:tcMar>
              <w:top w:w="45" w:type="dxa"/>
              <w:left w:w="75" w:type="dxa"/>
              <w:bottom w:w="45" w:type="dxa"/>
              <w:right w:w="75" w:type="dxa"/>
            </w:tcMar>
            <w:hideMark/>
          </w:tcPr>
          <w:p w14:paraId="0BC111E1" w14:textId="77777777" w:rsidR="000D7216" w:rsidRDefault="000D72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638" w:type="dxa"/>
            <w:tcBorders>
              <w:top w:val="nil"/>
              <w:left w:val="nil"/>
              <w:bottom w:val="nil"/>
              <w:right w:val="nil"/>
            </w:tcBorders>
            <w:shd w:val="clear" w:color="auto" w:fill="auto"/>
            <w:tcMar>
              <w:top w:w="45" w:type="dxa"/>
              <w:left w:w="75" w:type="dxa"/>
              <w:bottom w:w="45" w:type="dxa"/>
              <w:right w:w="75" w:type="dxa"/>
            </w:tcMar>
            <w:hideMark/>
          </w:tcPr>
          <w:p w14:paraId="08D7A867" w14:textId="77777777" w:rsidR="000D7216" w:rsidRPr="00C87BD7" w:rsidRDefault="000D7216">
            <w:pPr>
              <w:jc w:val="center"/>
              <w:rPr>
                <w:rFonts w:ascii="Times New Roman" w:hAnsi="Times New Roman" w:cs="Times New Roman"/>
                <w:color w:val="000000"/>
                <w:sz w:val="20"/>
                <w:szCs w:val="20"/>
              </w:rPr>
            </w:pPr>
            <w:bookmarkStart w:id="1" w:name="z377"/>
            <w:bookmarkEnd w:id="1"/>
            <w:r w:rsidRPr="00C87BD7">
              <w:rPr>
                <w:rFonts w:ascii="Times New Roman" w:hAnsi="Times New Roman" w:cs="Times New Roman"/>
                <w:b/>
                <w:bCs/>
                <w:color w:val="000000"/>
                <w:sz w:val="20"/>
                <w:szCs w:val="20"/>
              </w:rPr>
              <w:t>Приложение 2</w:t>
            </w:r>
            <w:bookmarkStart w:id="2" w:name="z378"/>
            <w:bookmarkEnd w:id="2"/>
            <w:r w:rsidRPr="00C87BD7">
              <w:rPr>
                <w:rFonts w:ascii="Times New Roman" w:hAnsi="Times New Roman" w:cs="Times New Roman"/>
                <w:color w:val="000000"/>
                <w:sz w:val="20"/>
                <w:szCs w:val="20"/>
              </w:rPr>
              <w:br/>
              <w:t>к Правилам размещения</w:t>
            </w:r>
            <w:r w:rsidRPr="00C87BD7">
              <w:rPr>
                <w:rFonts w:ascii="Times New Roman" w:hAnsi="Times New Roman" w:cs="Times New Roman"/>
                <w:color w:val="000000"/>
                <w:sz w:val="20"/>
                <w:szCs w:val="20"/>
              </w:rPr>
              <w:br/>
              <w:t>государственного</w:t>
            </w:r>
            <w:r w:rsidRPr="00C87BD7">
              <w:rPr>
                <w:rFonts w:ascii="Times New Roman" w:hAnsi="Times New Roman" w:cs="Times New Roman"/>
                <w:color w:val="000000"/>
                <w:sz w:val="20"/>
                <w:szCs w:val="20"/>
              </w:rPr>
              <w:br/>
              <w:t>образовательного заказа</w:t>
            </w:r>
            <w:r w:rsidRPr="00C87BD7">
              <w:rPr>
                <w:rFonts w:ascii="Times New Roman" w:hAnsi="Times New Roman" w:cs="Times New Roman"/>
                <w:color w:val="000000"/>
                <w:sz w:val="20"/>
                <w:szCs w:val="20"/>
              </w:rPr>
              <w:br/>
              <w:t>на подготовку кадров</w:t>
            </w:r>
            <w:r w:rsidRPr="00C87BD7">
              <w:rPr>
                <w:rFonts w:ascii="Times New Roman" w:hAnsi="Times New Roman" w:cs="Times New Roman"/>
                <w:color w:val="000000"/>
                <w:sz w:val="20"/>
                <w:szCs w:val="20"/>
              </w:rPr>
              <w:br/>
              <w:t>с техническим</w:t>
            </w:r>
            <w:r w:rsidRPr="00C87BD7">
              <w:rPr>
                <w:rFonts w:ascii="Times New Roman" w:hAnsi="Times New Roman" w:cs="Times New Roman"/>
                <w:color w:val="000000"/>
                <w:sz w:val="20"/>
                <w:szCs w:val="20"/>
              </w:rPr>
              <w:br/>
              <w:t>и профессиональным,</w:t>
            </w:r>
            <w:r w:rsidRPr="00C87BD7">
              <w:rPr>
                <w:rFonts w:ascii="Times New Roman" w:hAnsi="Times New Roman" w:cs="Times New Roman"/>
                <w:color w:val="000000"/>
                <w:sz w:val="20"/>
                <w:szCs w:val="20"/>
              </w:rPr>
              <w:br/>
            </w:r>
            <w:proofErr w:type="spellStart"/>
            <w:r w:rsidRPr="00C87BD7">
              <w:rPr>
                <w:rFonts w:ascii="Times New Roman" w:hAnsi="Times New Roman" w:cs="Times New Roman"/>
                <w:color w:val="000000"/>
                <w:sz w:val="20"/>
                <w:szCs w:val="20"/>
              </w:rPr>
              <w:t>послесредним</w:t>
            </w:r>
            <w:proofErr w:type="spellEnd"/>
            <w:r w:rsidRPr="00C87BD7">
              <w:rPr>
                <w:rFonts w:ascii="Times New Roman" w:hAnsi="Times New Roman" w:cs="Times New Roman"/>
                <w:color w:val="000000"/>
                <w:sz w:val="20"/>
                <w:szCs w:val="20"/>
              </w:rPr>
              <w:t xml:space="preserve"> образованием</w:t>
            </w:r>
            <w:r w:rsidRPr="00C87BD7">
              <w:rPr>
                <w:rFonts w:ascii="Times New Roman" w:hAnsi="Times New Roman" w:cs="Times New Roman"/>
                <w:color w:val="000000"/>
                <w:sz w:val="20"/>
                <w:szCs w:val="20"/>
              </w:rPr>
              <w:br/>
              <w:t>с учетом потребностей рынка</w:t>
            </w:r>
            <w:r w:rsidRPr="00C87BD7">
              <w:rPr>
                <w:rFonts w:ascii="Times New Roman" w:hAnsi="Times New Roman" w:cs="Times New Roman"/>
                <w:color w:val="000000"/>
                <w:sz w:val="20"/>
                <w:szCs w:val="20"/>
              </w:rPr>
              <w:br/>
              <w:t>труда, а также на дошкольное</w:t>
            </w:r>
            <w:r w:rsidRPr="00C87BD7">
              <w:rPr>
                <w:rFonts w:ascii="Times New Roman" w:hAnsi="Times New Roman" w:cs="Times New Roman"/>
                <w:color w:val="000000"/>
                <w:sz w:val="20"/>
                <w:szCs w:val="20"/>
              </w:rPr>
              <w:br/>
              <w:t>воспитание и обучение, среднее</w:t>
            </w:r>
            <w:r w:rsidRPr="00C87BD7">
              <w:rPr>
                <w:rFonts w:ascii="Times New Roman" w:hAnsi="Times New Roman" w:cs="Times New Roman"/>
                <w:color w:val="000000"/>
                <w:sz w:val="20"/>
                <w:szCs w:val="20"/>
              </w:rPr>
              <w:br/>
              <w:t>образование и дополнительное</w:t>
            </w:r>
            <w:r w:rsidRPr="00C87BD7">
              <w:rPr>
                <w:rFonts w:ascii="Times New Roman" w:hAnsi="Times New Roman" w:cs="Times New Roman"/>
                <w:color w:val="000000"/>
                <w:sz w:val="20"/>
                <w:szCs w:val="20"/>
              </w:rPr>
              <w:br/>
              <w:t>образование детей</w:t>
            </w:r>
          </w:p>
        </w:tc>
      </w:tr>
    </w:tbl>
    <w:p w14:paraId="21EE0371" w14:textId="77777777" w:rsidR="000D7216" w:rsidRPr="00C87BD7" w:rsidRDefault="000D7216" w:rsidP="000D7216">
      <w:pPr>
        <w:pStyle w:val="note"/>
        <w:shd w:val="clear" w:color="auto" w:fill="FFFFFF"/>
        <w:spacing w:before="0" w:beforeAutospacing="0" w:after="0" w:afterAutospacing="0" w:line="285" w:lineRule="atLeast"/>
        <w:textAlignment w:val="baseline"/>
        <w:rPr>
          <w:i/>
          <w:iCs/>
          <w:spacing w:val="2"/>
          <w:sz w:val="20"/>
          <w:szCs w:val="20"/>
        </w:rPr>
      </w:pPr>
      <w:r w:rsidRPr="00C87BD7">
        <w:rPr>
          <w:i/>
          <w:iCs/>
          <w:spacing w:val="2"/>
          <w:sz w:val="20"/>
          <w:szCs w:val="20"/>
        </w:rPr>
        <w:t>      Сноска. Правый верхний угол приложения 2 – в редакции приказа Министра просвещения РК от 05.09.2023 </w:t>
      </w:r>
      <w:hyperlink r:id="rId24" w:anchor="z72" w:history="1">
        <w:r w:rsidRPr="00C87BD7">
          <w:rPr>
            <w:rStyle w:val="a4"/>
            <w:i/>
            <w:iCs/>
            <w:color w:val="auto"/>
            <w:spacing w:val="2"/>
            <w:sz w:val="20"/>
            <w:szCs w:val="20"/>
          </w:rPr>
          <w:t>№ 280</w:t>
        </w:r>
      </w:hyperlink>
      <w:r w:rsidRPr="00C87BD7">
        <w:rPr>
          <w:i/>
          <w:iCs/>
          <w:spacing w:val="2"/>
          <w:sz w:val="20"/>
          <w:szCs w:val="20"/>
        </w:rPr>
        <w:t> (вводится в действие по истечении десяти календарных дней после дня его первого официального опубликования).</w:t>
      </w:r>
    </w:p>
    <w:tbl>
      <w:tblPr>
        <w:tblW w:w="9696" w:type="dxa"/>
        <w:shd w:val="clear" w:color="auto" w:fill="FFFFFF"/>
        <w:tblCellMar>
          <w:left w:w="0" w:type="dxa"/>
          <w:right w:w="0" w:type="dxa"/>
        </w:tblCellMar>
        <w:tblLook w:val="04A0" w:firstRow="1" w:lastRow="0" w:firstColumn="1" w:lastColumn="0" w:noHBand="0" w:noVBand="1"/>
      </w:tblPr>
      <w:tblGrid>
        <w:gridCol w:w="6102"/>
        <w:gridCol w:w="3594"/>
      </w:tblGrid>
      <w:tr w:rsidR="000D7216" w14:paraId="6366B7B6" w14:textId="77777777" w:rsidTr="00C87BD7">
        <w:trPr>
          <w:trHeight w:val="402"/>
        </w:trPr>
        <w:tc>
          <w:tcPr>
            <w:tcW w:w="6102" w:type="dxa"/>
            <w:tcBorders>
              <w:top w:val="nil"/>
              <w:left w:val="nil"/>
              <w:bottom w:val="nil"/>
              <w:right w:val="nil"/>
            </w:tcBorders>
            <w:shd w:val="clear" w:color="auto" w:fill="auto"/>
            <w:tcMar>
              <w:top w:w="45" w:type="dxa"/>
              <w:left w:w="75" w:type="dxa"/>
              <w:bottom w:w="45" w:type="dxa"/>
              <w:right w:w="75" w:type="dxa"/>
            </w:tcMar>
            <w:hideMark/>
          </w:tcPr>
          <w:p w14:paraId="4306D879" w14:textId="77777777" w:rsidR="000D7216" w:rsidRDefault="000D72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594" w:type="dxa"/>
            <w:tcBorders>
              <w:top w:val="nil"/>
              <w:left w:val="nil"/>
              <w:bottom w:val="nil"/>
              <w:right w:val="nil"/>
            </w:tcBorders>
            <w:shd w:val="clear" w:color="auto" w:fill="auto"/>
            <w:tcMar>
              <w:top w:w="45" w:type="dxa"/>
              <w:left w:w="75" w:type="dxa"/>
              <w:bottom w:w="45" w:type="dxa"/>
              <w:right w:w="75" w:type="dxa"/>
            </w:tcMar>
            <w:hideMark/>
          </w:tcPr>
          <w:p w14:paraId="78AB6C4D" w14:textId="77777777" w:rsidR="000D7216" w:rsidRDefault="000D7216">
            <w:pPr>
              <w:jc w:val="center"/>
              <w:rPr>
                <w:rFonts w:ascii="Courier New" w:hAnsi="Courier New" w:cs="Courier New"/>
                <w:color w:val="000000"/>
                <w:sz w:val="20"/>
                <w:szCs w:val="20"/>
              </w:rPr>
            </w:pPr>
            <w:bookmarkStart w:id="3" w:name="z387"/>
            <w:bookmarkEnd w:id="3"/>
            <w:r>
              <w:rPr>
                <w:rFonts w:ascii="Courier New" w:hAnsi="Courier New" w:cs="Courier New"/>
                <w:color w:val="000000"/>
                <w:sz w:val="20"/>
                <w:szCs w:val="20"/>
              </w:rPr>
              <w:t>Форма</w:t>
            </w:r>
          </w:p>
        </w:tc>
      </w:tr>
      <w:tr w:rsidR="000D7216" w14:paraId="651D9F46" w14:textId="77777777" w:rsidTr="00C87BD7">
        <w:trPr>
          <w:trHeight w:val="1180"/>
        </w:trPr>
        <w:tc>
          <w:tcPr>
            <w:tcW w:w="6102" w:type="dxa"/>
            <w:tcBorders>
              <w:top w:val="nil"/>
              <w:left w:val="nil"/>
              <w:bottom w:val="nil"/>
              <w:right w:val="nil"/>
            </w:tcBorders>
            <w:shd w:val="clear" w:color="auto" w:fill="auto"/>
            <w:tcMar>
              <w:top w:w="45" w:type="dxa"/>
              <w:left w:w="75" w:type="dxa"/>
              <w:bottom w:w="45" w:type="dxa"/>
              <w:right w:w="75" w:type="dxa"/>
            </w:tcMar>
            <w:hideMark/>
          </w:tcPr>
          <w:p w14:paraId="76A2B720" w14:textId="77777777" w:rsidR="000D7216" w:rsidRDefault="000D72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594" w:type="dxa"/>
            <w:tcBorders>
              <w:top w:val="nil"/>
              <w:left w:val="nil"/>
              <w:bottom w:val="nil"/>
              <w:right w:val="nil"/>
            </w:tcBorders>
            <w:shd w:val="clear" w:color="auto" w:fill="auto"/>
            <w:tcMar>
              <w:top w:w="45" w:type="dxa"/>
              <w:left w:w="75" w:type="dxa"/>
              <w:bottom w:w="45" w:type="dxa"/>
              <w:right w:w="75" w:type="dxa"/>
            </w:tcMar>
            <w:hideMark/>
          </w:tcPr>
          <w:p w14:paraId="5B584A0C" w14:textId="77777777" w:rsidR="000D7216" w:rsidRDefault="000D7216">
            <w:pPr>
              <w:jc w:val="center"/>
              <w:rPr>
                <w:rFonts w:ascii="Courier New" w:hAnsi="Courier New" w:cs="Courier New"/>
                <w:color w:val="000000"/>
                <w:sz w:val="20"/>
                <w:szCs w:val="20"/>
              </w:rPr>
            </w:pPr>
            <w:bookmarkStart w:id="4" w:name="z388"/>
            <w:bookmarkEnd w:id="4"/>
            <w:r>
              <w:rPr>
                <w:rFonts w:ascii="Courier New" w:hAnsi="Courier New" w:cs="Courier New"/>
                <w:color w:val="000000"/>
                <w:sz w:val="20"/>
                <w:szCs w:val="20"/>
              </w:rPr>
              <w:t>(заполняется на бланке</w:t>
            </w:r>
            <w:bookmarkStart w:id="5" w:name="z389"/>
            <w:bookmarkEnd w:id="5"/>
            <w:r>
              <w:rPr>
                <w:rFonts w:ascii="Courier New" w:hAnsi="Courier New" w:cs="Courier New"/>
                <w:color w:val="000000"/>
                <w:sz w:val="20"/>
                <w:szCs w:val="20"/>
              </w:rPr>
              <w:br/>
              <w:t>организации образования)</w:t>
            </w:r>
            <w:bookmarkStart w:id="6" w:name="z390"/>
            <w:bookmarkEnd w:id="6"/>
            <w:r>
              <w:rPr>
                <w:rFonts w:ascii="Courier New" w:hAnsi="Courier New" w:cs="Courier New"/>
                <w:color w:val="000000"/>
                <w:sz w:val="20"/>
                <w:szCs w:val="20"/>
              </w:rPr>
              <w:br/>
              <w:t>Наименование местного</w:t>
            </w:r>
            <w:bookmarkStart w:id="7" w:name="z391"/>
            <w:bookmarkEnd w:id="7"/>
            <w:r>
              <w:rPr>
                <w:rFonts w:ascii="Courier New" w:hAnsi="Courier New" w:cs="Courier New"/>
                <w:color w:val="000000"/>
                <w:sz w:val="20"/>
                <w:szCs w:val="20"/>
              </w:rPr>
              <w:br/>
              <w:t>исполнительного органа</w:t>
            </w:r>
          </w:p>
        </w:tc>
      </w:tr>
    </w:tbl>
    <w:p w14:paraId="3C74365E" w14:textId="77777777" w:rsidR="000D7216" w:rsidRPr="00C87BD7" w:rsidRDefault="000D7216" w:rsidP="00C87BD7">
      <w:pPr>
        <w:pStyle w:val="a6"/>
        <w:rPr>
          <w:rFonts w:ascii="Times New Roman" w:hAnsi="Times New Roman" w:cs="Times New Roman"/>
          <w:b/>
          <w:bCs/>
        </w:rPr>
      </w:pPr>
      <w:r w:rsidRPr="00C87BD7">
        <w:rPr>
          <w:rFonts w:ascii="Times New Roman" w:hAnsi="Times New Roman" w:cs="Times New Roman"/>
        </w:rPr>
        <w:t xml:space="preserve">                              </w:t>
      </w:r>
      <w:r w:rsidRPr="00C87BD7">
        <w:rPr>
          <w:rFonts w:ascii="Times New Roman" w:hAnsi="Times New Roman" w:cs="Times New Roman"/>
          <w:b/>
          <w:bCs/>
        </w:rPr>
        <w:t>Заявление</w:t>
      </w:r>
    </w:p>
    <w:p w14:paraId="51568A3E" w14:textId="77777777" w:rsidR="000D7216" w:rsidRPr="00C87BD7" w:rsidRDefault="000D7216" w:rsidP="00C87BD7">
      <w:pPr>
        <w:pStyle w:val="a6"/>
        <w:rPr>
          <w:rFonts w:ascii="Times New Roman" w:hAnsi="Times New Roman" w:cs="Times New Roman"/>
          <w:color w:val="000000"/>
          <w:spacing w:val="2"/>
        </w:rPr>
      </w:pPr>
      <w:r w:rsidRPr="00C87BD7">
        <w:rPr>
          <w:rFonts w:ascii="Times New Roman" w:hAnsi="Times New Roman" w:cs="Times New Roman"/>
          <w:color w:val="000000"/>
          <w:spacing w:val="2"/>
        </w:rPr>
        <w:t>      Прошу включить ____________________________________________________</w:t>
      </w:r>
      <w:r w:rsidRPr="00C87BD7">
        <w:rPr>
          <w:rFonts w:ascii="Times New Roman" w:hAnsi="Times New Roman" w:cs="Times New Roman"/>
          <w:color w:val="000000"/>
          <w:spacing w:val="2"/>
        </w:rPr>
        <w:br/>
        <w:t>               </w:t>
      </w:r>
      <w:proofErr w:type="gramStart"/>
      <w:r w:rsidRPr="00C87BD7">
        <w:rPr>
          <w:rFonts w:ascii="Times New Roman" w:hAnsi="Times New Roman" w:cs="Times New Roman"/>
          <w:color w:val="000000"/>
          <w:spacing w:val="2"/>
        </w:rPr>
        <w:t>   (</w:t>
      </w:r>
      <w:proofErr w:type="gramEnd"/>
      <w:r w:rsidRPr="00C87BD7">
        <w:rPr>
          <w:rFonts w:ascii="Times New Roman" w:hAnsi="Times New Roman" w:cs="Times New Roman"/>
          <w:color w:val="000000"/>
          <w:spacing w:val="2"/>
        </w:rPr>
        <w:t>наименование государственной организации образования, БИН)</w:t>
      </w:r>
    </w:p>
    <w:p w14:paraId="00023B0D" w14:textId="77777777" w:rsidR="000D7216" w:rsidRPr="00C87BD7" w:rsidRDefault="000D7216" w:rsidP="00C87BD7">
      <w:pPr>
        <w:pStyle w:val="a6"/>
        <w:rPr>
          <w:rFonts w:ascii="Times New Roman" w:hAnsi="Times New Roman" w:cs="Times New Roman"/>
          <w:color w:val="000000"/>
          <w:spacing w:val="2"/>
        </w:rPr>
      </w:pPr>
      <w:r w:rsidRPr="00C87BD7">
        <w:rPr>
          <w:rFonts w:ascii="Times New Roman" w:hAnsi="Times New Roman" w:cs="Times New Roman"/>
          <w:color w:val="000000"/>
          <w:spacing w:val="2"/>
        </w:rPr>
        <w:t>      в перечень государственных организаций образования для размещения</w:t>
      </w:r>
      <w:r w:rsidRPr="00C87BD7">
        <w:rPr>
          <w:rFonts w:ascii="Times New Roman" w:hAnsi="Times New Roman" w:cs="Times New Roman"/>
          <w:color w:val="000000"/>
          <w:spacing w:val="2"/>
        </w:rPr>
        <w:br/>
        <w:t>государственного образовательного заказа на среднее образование.</w:t>
      </w:r>
    </w:p>
    <w:p w14:paraId="70A022FC" w14:textId="77777777" w:rsidR="000D7216" w:rsidRDefault="000D7216" w:rsidP="00C87BD7">
      <w:pPr>
        <w:pStyle w:val="a6"/>
        <w:rPr>
          <w:rFonts w:ascii="Times New Roman" w:hAnsi="Times New Roman" w:cs="Times New Roman"/>
          <w:color w:val="000000"/>
          <w:spacing w:val="2"/>
        </w:rPr>
      </w:pPr>
      <w:r w:rsidRPr="00C87BD7">
        <w:rPr>
          <w:rFonts w:ascii="Times New Roman" w:hAnsi="Times New Roman" w:cs="Times New Roman"/>
          <w:color w:val="000000"/>
          <w:spacing w:val="2"/>
        </w:rPr>
        <w:t>      Фактический контингент учащихся по состоянию на дату подачи заявления:</w:t>
      </w:r>
    </w:p>
    <w:p w14:paraId="32C35EC5" w14:textId="77777777" w:rsidR="00C87BD7" w:rsidRPr="00C87BD7" w:rsidRDefault="00C87BD7" w:rsidP="00C87BD7">
      <w:pPr>
        <w:pStyle w:val="a6"/>
        <w:rPr>
          <w:rFonts w:ascii="Times New Roman" w:hAnsi="Times New Roman" w:cs="Times New Roman"/>
          <w:color w:val="000000"/>
          <w:spacing w:val="2"/>
        </w:rPr>
      </w:pPr>
    </w:p>
    <w:tbl>
      <w:tblPr>
        <w:tblW w:w="10360" w:type="dxa"/>
        <w:tblInd w:w="-5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4"/>
        <w:gridCol w:w="1372"/>
        <w:gridCol w:w="3047"/>
        <w:gridCol w:w="2094"/>
        <w:gridCol w:w="1659"/>
        <w:gridCol w:w="1344"/>
      </w:tblGrid>
      <w:tr w:rsidR="000D7216" w:rsidRPr="00C87BD7" w14:paraId="6630DDE4" w14:textId="77777777" w:rsidTr="00C87BD7">
        <w:tc>
          <w:tcPr>
            <w:tcW w:w="84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6AFF68"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Классы</w:t>
            </w:r>
          </w:p>
        </w:tc>
        <w:tc>
          <w:tcPr>
            <w:tcW w:w="137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502BD"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Всего учащихся (человек)</w:t>
            </w:r>
          </w:p>
        </w:tc>
        <w:tc>
          <w:tcPr>
            <w:tcW w:w="814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6CAD9"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в том числе:</w:t>
            </w:r>
          </w:p>
        </w:tc>
      </w:tr>
      <w:tr w:rsidR="000D7216" w:rsidRPr="00C87BD7" w14:paraId="09E756E6" w14:textId="77777777" w:rsidTr="00C87BD7">
        <w:tc>
          <w:tcPr>
            <w:tcW w:w="84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BBD65B7" w14:textId="77777777" w:rsidR="000D7216" w:rsidRPr="00C87BD7" w:rsidRDefault="000D7216" w:rsidP="00C87BD7">
            <w:pPr>
              <w:spacing w:line="240" w:lineRule="auto"/>
              <w:rPr>
                <w:rFonts w:ascii="Times New Roman" w:hAnsi="Times New Roman" w:cs="Times New Roman"/>
                <w:color w:val="000000"/>
                <w:spacing w:val="2"/>
                <w:sz w:val="20"/>
                <w:szCs w:val="20"/>
              </w:rPr>
            </w:pPr>
          </w:p>
        </w:tc>
        <w:tc>
          <w:tcPr>
            <w:tcW w:w="137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BF42148" w14:textId="77777777" w:rsidR="000D7216" w:rsidRPr="00C87BD7" w:rsidRDefault="000D7216" w:rsidP="00C87BD7">
            <w:pPr>
              <w:spacing w:line="240" w:lineRule="auto"/>
              <w:rPr>
                <w:rFonts w:ascii="Times New Roman" w:hAnsi="Times New Roman" w:cs="Times New Roman"/>
                <w:color w:val="000000"/>
                <w:spacing w:val="2"/>
                <w:sz w:val="20"/>
                <w:szCs w:val="20"/>
              </w:rPr>
            </w:pP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AD8E1D"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учащиеся общеобразовательных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1C8E6"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лица (дети) с особыми образовательными потребностями, обучающиеся в общеобразовательных классах</w:t>
            </w: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4FBA5"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учащиеся специальных (коррекционных) классов</w:t>
            </w:r>
          </w:p>
        </w:tc>
        <w:tc>
          <w:tcPr>
            <w:tcW w:w="13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6A57B"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обучающиеся на дому</w:t>
            </w:r>
          </w:p>
        </w:tc>
      </w:tr>
      <w:tr w:rsidR="000D7216" w:rsidRPr="00C87BD7" w14:paraId="28C0A948" w14:textId="77777777" w:rsidTr="00C87BD7">
        <w:tc>
          <w:tcPr>
            <w:tcW w:w="8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D68BC"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1-4</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A7AA19" w14:textId="77777777" w:rsidR="000D7216" w:rsidRPr="00C87BD7" w:rsidRDefault="000D7216">
            <w:pPr>
              <w:rPr>
                <w:rFonts w:ascii="Times New Roman" w:hAnsi="Times New Roman" w:cs="Times New Roman"/>
                <w:color w:val="000000"/>
                <w:sz w:val="20"/>
                <w:szCs w:val="20"/>
              </w:rPr>
            </w:pP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354497" w14:textId="77777777" w:rsidR="000D7216" w:rsidRPr="00C87BD7" w:rsidRDefault="000D7216">
            <w:pPr>
              <w:rPr>
                <w:rFonts w:ascii="Times New Roman" w:hAnsi="Times New Roman" w:cs="Times New Roman"/>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547F1" w14:textId="77777777" w:rsidR="000D7216" w:rsidRPr="00C87BD7" w:rsidRDefault="000D7216">
            <w:pPr>
              <w:rPr>
                <w:rFonts w:ascii="Times New Roman" w:hAnsi="Times New Roman" w:cs="Times New Roman"/>
                <w:color w:val="000000"/>
                <w:sz w:val="20"/>
                <w:szCs w:val="20"/>
              </w:rPr>
            </w:pP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5E8C0" w14:textId="77777777" w:rsidR="000D7216" w:rsidRPr="00C87BD7" w:rsidRDefault="000D7216">
            <w:pPr>
              <w:rPr>
                <w:rFonts w:ascii="Times New Roman" w:hAnsi="Times New Roman" w:cs="Times New Roman"/>
                <w:color w:val="000000"/>
                <w:sz w:val="20"/>
                <w:szCs w:val="20"/>
              </w:rPr>
            </w:pPr>
          </w:p>
        </w:tc>
        <w:tc>
          <w:tcPr>
            <w:tcW w:w="13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EF05DC" w14:textId="77777777" w:rsidR="000D7216" w:rsidRPr="00C87BD7" w:rsidRDefault="000D7216">
            <w:pPr>
              <w:rPr>
                <w:rFonts w:ascii="Times New Roman" w:hAnsi="Times New Roman" w:cs="Times New Roman"/>
                <w:color w:val="000000"/>
                <w:sz w:val="20"/>
                <w:szCs w:val="20"/>
              </w:rPr>
            </w:pPr>
          </w:p>
        </w:tc>
      </w:tr>
      <w:tr w:rsidR="000D7216" w:rsidRPr="00C87BD7" w14:paraId="2D792746" w14:textId="77777777" w:rsidTr="00C87BD7">
        <w:tc>
          <w:tcPr>
            <w:tcW w:w="8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2AF96A"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5-9</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F0B35" w14:textId="77777777" w:rsidR="000D7216" w:rsidRPr="00C87BD7" w:rsidRDefault="000D7216">
            <w:pPr>
              <w:rPr>
                <w:rFonts w:ascii="Times New Roman" w:hAnsi="Times New Roman" w:cs="Times New Roman"/>
                <w:color w:val="000000"/>
                <w:sz w:val="20"/>
                <w:szCs w:val="20"/>
              </w:rPr>
            </w:pP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DD6D5" w14:textId="77777777" w:rsidR="000D7216" w:rsidRPr="00C87BD7" w:rsidRDefault="000D7216">
            <w:pPr>
              <w:rPr>
                <w:rFonts w:ascii="Times New Roman" w:hAnsi="Times New Roman" w:cs="Times New Roman"/>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78D69" w14:textId="77777777" w:rsidR="000D7216" w:rsidRPr="00C87BD7" w:rsidRDefault="000D7216">
            <w:pPr>
              <w:rPr>
                <w:rFonts w:ascii="Times New Roman" w:hAnsi="Times New Roman" w:cs="Times New Roman"/>
                <w:color w:val="000000"/>
                <w:sz w:val="20"/>
                <w:szCs w:val="20"/>
              </w:rPr>
            </w:pP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8BB6D" w14:textId="77777777" w:rsidR="000D7216" w:rsidRPr="00C87BD7" w:rsidRDefault="000D7216">
            <w:pPr>
              <w:rPr>
                <w:rFonts w:ascii="Times New Roman" w:hAnsi="Times New Roman" w:cs="Times New Roman"/>
                <w:color w:val="000000"/>
                <w:sz w:val="20"/>
                <w:szCs w:val="20"/>
              </w:rPr>
            </w:pPr>
          </w:p>
        </w:tc>
        <w:tc>
          <w:tcPr>
            <w:tcW w:w="13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7B2CF9" w14:textId="77777777" w:rsidR="000D7216" w:rsidRPr="00C87BD7" w:rsidRDefault="000D7216">
            <w:pPr>
              <w:rPr>
                <w:rFonts w:ascii="Times New Roman" w:hAnsi="Times New Roman" w:cs="Times New Roman"/>
                <w:color w:val="000000"/>
                <w:sz w:val="20"/>
                <w:szCs w:val="20"/>
              </w:rPr>
            </w:pPr>
          </w:p>
        </w:tc>
      </w:tr>
      <w:tr w:rsidR="000D7216" w:rsidRPr="00C87BD7" w14:paraId="197D8DCB" w14:textId="77777777" w:rsidTr="00C87BD7">
        <w:tc>
          <w:tcPr>
            <w:tcW w:w="8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4619A"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lastRenderedPageBreak/>
              <w:t>10-11</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11B20" w14:textId="77777777" w:rsidR="000D7216" w:rsidRPr="00C87BD7" w:rsidRDefault="000D7216">
            <w:pPr>
              <w:rPr>
                <w:rFonts w:ascii="Times New Roman" w:hAnsi="Times New Roman" w:cs="Times New Roman"/>
                <w:color w:val="000000"/>
                <w:sz w:val="20"/>
                <w:szCs w:val="20"/>
              </w:rPr>
            </w:pP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A6DB9" w14:textId="77777777" w:rsidR="000D7216" w:rsidRPr="00C87BD7" w:rsidRDefault="000D7216">
            <w:pPr>
              <w:rPr>
                <w:rFonts w:ascii="Times New Roman" w:hAnsi="Times New Roman" w:cs="Times New Roman"/>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50168A" w14:textId="77777777" w:rsidR="000D7216" w:rsidRPr="00C87BD7" w:rsidRDefault="000D7216">
            <w:pPr>
              <w:rPr>
                <w:rFonts w:ascii="Times New Roman" w:hAnsi="Times New Roman" w:cs="Times New Roman"/>
                <w:color w:val="000000"/>
                <w:sz w:val="20"/>
                <w:szCs w:val="20"/>
              </w:rPr>
            </w:pP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D9F25" w14:textId="77777777" w:rsidR="000D7216" w:rsidRPr="00C87BD7" w:rsidRDefault="000D7216">
            <w:pPr>
              <w:rPr>
                <w:rFonts w:ascii="Times New Roman" w:hAnsi="Times New Roman" w:cs="Times New Roman"/>
                <w:color w:val="000000"/>
                <w:sz w:val="20"/>
                <w:szCs w:val="20"/>
              </w:rPr>
            </w:pPr>
          </w:p>
        </w:tc>
        <w:tc>
          <w:tcPr>
            <w:tcW w:w="13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4F47AD" w14:textId="77777777" w:rsidR="000D7216" w:rsidRPr="00C87BD7" w:rsidRDefault="000D7216">
            <w:pPr>
              <w:rPr>
                <w:rFonts w:ascii="Times New Roman" w:hAnsi="Times New Roman" w:cs="Times New Roman"/>
                <w:color w:val="000000"/>
                <w:sz w:val="20"/>
                <w:szCs w:val="20"/>
              </w:rPr>
            </w:pPr>
          </w:p>
        </w:tc>
      </w:tr>
      <w:tr w:rsidR="000D7216" w:rsidRPr="00C87BD7" w14:paraId="6261EE14" w14:textId="77777777" w:rsidTr="00C87BD7">
        <w:tc>
          <w:tcPr>
            <w:tcW w:w="8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56557"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Итого:</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D5DBF" w14:textId="77777777" w:rsidR="000D7216" w:rsidRPr="00C87BD7" w:rsidRDefault="000D7216">
            <w:pPr>
              <w:rPr>
                <w:rFonts w:ascii="Times New Roman" w:hAnsi="Times New Roman" w:cs="Times New Roman"/>
                <w:color w:val="000000"/>
                <w:sz w:val="20"/>
                <w:szCs w:val="20"/>
              </w:rPr>
            </w:pP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2497F" w14:textId="77777777" w:rsidR="000D7216" w:rsidRPr="00C87BD7" w:rsidRDefault="000D7216">
            <w:pPr>
              <w:rPr>
                <w:rFonts w:ascii="Times New Roman" w:hAnsi="Times New Roman" w:cs="Times New Roman"/>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A5BAA" w14:textId="77777777" w:rsidR="000D7216" w:rsidRPr="00C87BD7" w:rsidRDefault="000D7216">
            <w:pPr>
              <w:rPr>
                <w:rFonts w:ascii="Times New Roman" w:hAnsi="Times New Roman" w:cs="Times New Roman"/>
                <w:color w:val="000000"/>
                <w:sz w:val="20"/>
                <w:szCs w:val="20"/>
              </w:rPr>
            </w:pP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2B4A06" w14:textId="77777777" w:rsidR="000D7216" w:rsidRPr="00C87BD7" w:rsidRDefault="000D7216">
            <w:pPr>
              <w:rPr>
                <w:rFonts w:ascii="Times New Roman" w:hAnsi="Times New Roman" w:cs="Times New Roman"/>
                <w:color w:val="000000"/>
                <w:sz w:val="20"/>
                <w:szCs w:val="20"/>
              </w:rPr>
            </w:pPr>
          </w:p>
        </w:tc>
        <w:tc>
          <w:tcPr>
            <w:tcW w:w="13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383AD" w14:textId="77777777" w:rsidR="000D7216" w:rsidRPr="00C87BD7" w:rsidRDefault="000D7216">
            <w:pPr>
              <w:rPr>
                <w:rFonts w:ascii="Times New Roman" w:hAnsi="Times New Roman" w:cs="Times New Roman"/>
                <w:color w:val="000000"/>
                <w:sz w:val="20"/>
                <w:szCs w:val="20"/>
              </w:rPr>
            </w:pPr>
          </w:p>
          <w:p w14:paraId="729F3FDD" w14:textId="77777777" w:rsidR="000D7216" w:rsidRPr="00C87BD7" w:rsidRDefault="000D7216">
            <w:pPr>
              <w:rPr>
                <w:rFonts w:ascii="Times New Roman" w:hAnsi="Times New Roman" w:cs="Times New Roman"/>
                <w:color w:val="000000"/>
                <w:sz w:val="20"/>
                <w:szCs w:val="20"/>
              </w:rPr>
            </w:pPr>
            <w:r w:rsidRPr="00C87BD7">
              <w:rPr>
                <w:rFonts w:ascii="Times New Roman" w:hAnsi="Times New Roman" w:cs="Times New Roman"/>
                <w:color w:val="000000"/>
                <w:sz w:val="20"/>
                <w:szCs w:val="20"/>
              </w:rPr>
              <w:t>Скачать</w:t>
            </w:r>
          </w:p>
        </w:tc>
      </w:tr>
    </w:tbl>
    <w:p w14:paraId="61F76B93" w14:textId="77777777" w:rsidR="000D7216" w:rsidRPr="00C87BD7" w:rsidRDefault="000D7216" w:rsidP="000D7216">
      <w:pPr>
        <w:pStyle w:val="a3"/>
        <w:shd w:val="clear" w:color="auto" w:fill="FFFFFF"/>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      Прогнозный контингент учащихся на 1 сентября предстоящего учебного года:</w:t>
      </w:r>
    </w:p>
    <w:tbl>
      <w:tblPr>
        <w:tblW w:w="10490" w:type="dxa"/>
        <w:tblInd w:w="-717"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96"/>
        <w:gridCol w:w="1402"/>
        <w:gridCol w:w="2246"/>
        <w:gridCol w:w="2928"/>
        <w:gridCol w:w="1692"/>
        <w:gridCol w:w="1426"/>
      </w:tblGrid>
      <w:tr w:rsidR="000D7216" w:rsidRPr="00C87BD7" w14:paraId="6BB250D4" w14:textId="77777777" w:rsidTr="00C87BD7">
        <w:tc>
          <w:tcPr>
            <w:tcW w:w="79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6DF56"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Классы</w:t>
            </w:r>
          </w:p>
        </w:tc>
        <w:tc>
          <w:tcPr>
            <w:tcW w:w="140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2C687"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Всего учащихся (человек)</w:t>
            </w:r>
          </w:p>
        </w:tc>
        <w:tc>
          <w:tcPr>
            <w:tcW w:w="82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6EC41"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в том числе:</w:t>
            </w:r>
          </w:p>
        </w:tc>
      </w:tr>
      <w:tr w:rsidR="000D7216" w:rsidRPr="00C87BD7" w14:paraId="3198FA57" w14:textId="77777777" w:rsidTr="00C87BD7">
        <w:tc>
          <w:tcPr>
            <w:tcW w:w="79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2D3BF57" w14:textId="77777777" w:rsidR="000D7216" w:rsidRPr="00C87BD7" w:rsidRDefault="000D7216" w:rsidP="00C87BD7">
            <w:pPr>
              <w:spacing w:line="240" w:lineRule="auto"/>
              <w:rPr>
                <w:rFonts w:ascii="Times New Roman" w:hAnsi="Times New Roman" w:cs="Times New Roman"/>
                <w:color w:val="000000"/>
                <w:spacing w:val="2"/>
                <w:sz w:val="20"/>
                <w:szCs w:val="20"/>
              </w:rPr>
            </w:pPr>
          </w:p>
        </w:tc>
        <w:tc>
          <w:tcPr>
            <w:tcW w:w="140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0603CDC" w14:textId="77777777" w:rsidR="000D7216" w:rsidRPr="00C87BD7" w:rsidRDefault="000D7216" w:rsidP="00C87BD7">
            <w:pPr>
              <w:spacing w:line="240" w:lineRule="auto"/>
              <w:rPr>
                <w:rFonts w:ascii="Times New Roman" w:hAnsi="Times New Roman" w:cs="Times New Roman"/>
                <w:color w:val="000000"/>
                <w:spacing w:val="2"/>
                <w:sz w:val="20"/>
                <w:szCs w:val="20"/>
              </w:rPr>
            </w:pPr>
          </w:p>
        </w:tc>
        <w:tc>
          <w:tcPr>
            <w:tcW w:w="2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B65A5"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 xml:space="preserve">учащиеся </w:t>
            </w:r>
            <w:proofErr w:type="gramStart"/>
            <w:r w:rsidRPr="00C87BD7">
              <w:rPr>
                <w:color w:val="000000"/>
                <w:spacing w:val="2"/>
                <w:sz w:val="20"/>
                <w:szCs w:val="20"/>
              </w:rPr>
              <w:t>обще-образовательных</w:t>
            </w:r>
            <w:proofErr w:type="gramEnd"/>
            <w:r w:rsidRPr="00C87BD7">
              <w:rPr>
                <w:color w:val="000000"/>
                <w:spacing w:val="2"/>
                <w:sz w:val="20"/>
                <w:szCs w:val="20"/>
              </w:rPr>
              <w:t xml:space="preserve"> классов</w:t>
            </w:r>
          </w:p>
        </w:tc>
        <w:tc>
          <w:tcPr>
            <w:tcW w:w="2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471460"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лица (дети) с особыми образовательными потребностями, обучающиеся в общеобразовательных классах</w:t>
            </w: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5A040"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учащиеся специальных (коррекционных) классов</w:t>
            </w:r>
          </w:p>
        </w:tc>
        <w:tc>
          <w:tcPr>
            <w:tcW w:w="1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18BB2" w14:textId="77777777" w:rsidR="000D7216" w:rsidRPr="00C87BD7" w:rsidRDefault="000D7216" w:rsidP="00C87BD7">
            <w:pPr>
              <w:pStyle w:val="a3"/>
              <w:spacing w:before="0" w:beforeAutospacing="0" w:after="360" w:afterAutospacing="0"/>
              <w:jc w:val="center"/>
              <w:textAlignment w:val="baseline"/>
              <w:rPr>
                <w:color w:val="000000"/>
                <w:spacing w:val="2"/>
                <w:sz w:val="20"/>
                <w:szCs w:val="20"/>
              </w:rPr>
            </w:pPr>
            <w:r w:rsidRPr="00C87BD7">
              <w:rPr>
                <w:color w:val="000000"/>
                <w:spacing w:val="2"/>
                <w:sz w:val="20"/>
                <w:szCs w:val="20"/>
              </w:rPr>
              <w:t>обучающиеся на дому</w:t>
            </w:r>
          </w:p>
        </w:tc>
      </w:tr>
      <w:tr w:rsidR="000D7216" w:rsidRPr="00C87BD7" w14:paraId="5D90CA72" w14:textId="77777777" w:rsidTr="00C87BD7">
        <w:tc>
          <w:tcPr>
            <w:tcW w:w="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8AACE"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1-4</w:t>
            </w:r>
          </w:p>
        </w:tc>
        <w:tc>
          <w:tcPr>
            <w:tcW w:w="1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D7A74" w14:textId="77777777" w:rsidR="000D7216" w:rsidRPr="00C87BD7" w:rsidRDefault="000D7216">
            <w:pPr>
              <w:rPr>
                <w:rFonts w:ascii="Times New Roman" w:hAnsi="Times New Roman" w:cs="Times New Roman"/>
                <w:color w:val="000000"/>
                <w:sz w:val="20"/>
                <w:szCs w:val="20"/>
              </w:rPr>
            </w:pPr>
          </w:p>
        </w:tc>
        <w:tc>
          <w:tcPr>
            <w:tcW w:w="2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F70E9" w14:textId="77777777" w:rsidR="000D7216" w:rsidRPr="00C87BD7" w:rsidRDefault="000D7216">
            <w:pPr>
              <w:rPr>
                <w:rFonts w:ascii="Times New Roman" w:hAnsi="Times New Roman" w:cs="Times New Roman"/>
                <w:color w:val="000000"/>
                <w:sz w:val="20"/>
                <w:szCs w:val="20"/>
              </w:rPr>
            </w:pPr>
          </w:p>
        </w:tc>
        <w:tc>
          <w:tcPr>
            <w:tcW w:w="2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B5A08" w14:textId="77777777" w:rsidR="000D7216" w:rsidRPr="00C87BD7" w:rsidRDefault="000D7216">
            <w:pPr>
              <w:rPr>
                <w:rFonts w:ascii="Times New Roman" w:hAnsi="Times New Roman" w:cs="Times New Roman"/>
                <w:color w:val="000000"/>
                <w:sz w:val="20"/>
                <w:szCs w:val="20"/>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9D860" w14:textId="77777777" w:rsidR="000D7216" w:rsidRPr="00C87BD7" w:rsidRDefault="000D7216">
            <w:pPr>
              <w:rPr>
                <w:rFonts w:ascii="Times New Roman" w:hAnsi="Times New Roman" w:cs="Times New Roman"/>
                <w:color w:val="000000"/>
                <w:sz w:val="20"/>
                <w:szCs w:val="20"/>
              </w:rPr>
            </w:pPr>
          </w:p>
        </w:tc>
        <w:tc>
          <w:tcPr>
            <w:tcW w:w="1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2E8AD4" w14:textId="77777777" w:rsidR="000D7216" w:rsidRPr="00C87BD7" w:rsidRDefault="000D7216">
            <w:pPr>
              <w:rPr>
                <w:rFonts w:ascii="Times New Roman" w:hAnsi="Times New Roman" w:cs="Times New Roman"/>
                <w:color w:val="000000"/>
                <w:sz w:val="20"/>
                <w:szCs w:val="20"/>
              </w:rPr>
            </w:pPr>
          </w:p>
        </w:tc>
      </w:tr>
      <w:tr w:rsidR="000D7216" w:rsidRPr="00C87BD7" w14:paraId="57D8CA26" w14:textId="77777777" w:rsidTr="00C87BD7">
        <w:tc>
          <w:tcPr>
            <w:tcW w:w="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369AF"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5-9</w:t>
            </w:r>
          </w:p>
        </w:tc>
        <w:tc>
          <w:tcPr>
            <w:tcW w:w="1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A121F" w14:textId="77777777" w:rsidR="000D7216" w:rsidRPr="00C87BD7" w:rsidRDefault="000D7216">
            <w:pPr>
              <w:rPr>
                <w:rFonts w:ascii="Times New Roman" w:hAnsi="Times New Roman" w:cs="Times New Roman"/>
                <w:color w:val="000000"/>
                <w:sz w:val="20"/>
                <w:szCs w:val="20"/>
              </w:rPr>
            </w:pPr>
          </w:p>
        </w:tc>
        <w:tc>
          <w:tcPr>
            <w:tcW w:w="2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62E44" w14:textId="77777777" w:rsidR="000D7216" w:rsidRPr="00C87BD7" w:rsidRDefault="000D7216">
            <w:pPr>
              <w:rPr>
                <w:rFonts w:ascii="Times New Roman" w:hAnsi="Times New Roman" w:cs="Times New Roman"/>
                <w:color w:val="000000"/>
                <w:sz w:val="20"/>
                <w:szCs w:val="20"/>
              </w:rPr>
            </w:pPr>
          </w:p>
        </w:tc>
        <w:tc>
          <w:tcPr>
            <w:tcW w:w="2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9BC0D" w14:textId="77777777" w:rsidR="000D7216" w:rsidRPr="00C87BD7" w:rsidRDefault="000D7216">
            <w:pPr>
              <w:rPr>
                <w:rFonts w:ascii="Times New Roman" w:hAnsi="Times New Roman" w:cs="Times New Roman"/>
                <w:color w:val="000000"/>
                <w:sz w:val="20"/>
                <w:szCs w:val="20"/>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FEDEE" w14:textId="77777777" w:rsidR="000D7216" w:rsidRPr="00C87BD7" w:rsidRDefault="000D7216">
            <w:pPr>
              <w:rPr>
                <w:rFonts w:ascii="Times New Roman" w:hAnsi="Times New Roman" w:cs="Times New Roman"/>
                <w:color w:val="000000"/>
                <w:sz w:val="20"/>
                <w:szCs w:val="20"/>
              </w:rPr>
            </w:pPr>
          </w:p>
        </w:tc>
        <w:tc>
          <w:tcPr>
            <w:tcW w:w="1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78791" w14:textId="77777777" w:rsidR="000D7216" w:rsidRPr="00C87BD7" w:rsidRDefault="000D7216">
            <w:pPr>
              <w:rPr>
                <w:rFonts w:ascii="Times New Roman" w:hAnsi="Times New Roman" w:cs="Times New Roman"/>
                <w:color w:val="000000"/>
                <w:sz w:val="20"/>
                <w:szCs w:val="20"/>
              </w:rPr>
            </w:pPr>
          </w:p>
        </w:tc>
      </w:tr>
      <w:tr w:rsidR="000D7216" w:rsidRPr="00C87BD7" w14:paraId="2712A8AF" w14:textId="77777777" w:rsidTr="00C87BD7">
        <w:tc>
          <w:tcPr>
            <w:tcW w:w="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CFF30A"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10-11</w:t>
            </w:r>
          </w:p>
        </w:tc>
        <w:tc>
          <w:tcPr>
            <w:tcW w:w="1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B9B4D" w14:textId="77777777" w:rsidR="000D7216" w:rsidRPr="00C87BD7" w:rsidRDefault="000D7216">
            <w:pPr>
              <w:rPr>
                <w:rFonts w:ascii="Times New Roman" w:hAnsi="Times New Roman" w:cs="Times New Roman"/>
                <w:color w:val="000000"/>
                <w:sz w:val="20"/>
                <w:szCs w:val="20"/>
              </w:rPr>
            </w:pPr>
          </w:p>
        </w:tc>
        <w:tc>
          <w:tcPr>
            <w:tcW w:w="2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71BC8D" w14:textId="77777777" w:rsidR="000D7216" w:rsidRPr="00C87BD7" w:rsidRDefault="000D7216">
            <w:pPr>
              <w:rPr>
                <w:rFonts w:ascii="Times New Roman" w:hAnsi="Times New Roman" w:cs="Times New Roman"/>
                <w:color w:val="000000"/>
                <w:sz w:val="20"/>
                <w:szCs w:val="20"/>
              </w:rPr>
            </w:pPr>
          </w:p>
        </w:tc>
        <w:tc>
          <w:tcPr>
            <w:tcW w:w="2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B567F" w14:textId="77777777" w:rsidR="000D7216" w:rsidRPr="00C87BD7" w:rsidRDefault="000D7216">
            <w:pPr>
              <w:rPr>
                <w:rFonts w:ascii="Times New Roman" w:hAnsi="Times New Roman" w:cs="Times New Roman"/>
                <w:color w:val="000000"/>
                <w:sz w:val="20"/>
                <w:szCs w:val="20"/>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227D8" w14:textId="77777777" w:rsidR="000D7216" w:rsidRPr="00C87BD7" w:rsidRDefault="000D7216">
            <w:pPr>
              <w:rPr>
                <w:rFonts w:ascii="Times New Roman" w:hAnsi="Times New Roman" w:cs="Times New Roman"/>
                <w:color w:val="000000"/>
                <w:sz w:val="20"/>
                <w:szCs w:val="20"/>
              </w:rPr>
            </w:pPr>
          </w:p>
        </w:tc>
        <w:tc>
          <w:tcPr>
            <w:tcW w:w="1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5DEA" w14:textId="77777777" w:rsidR="000D7216" w:rsidRPr="00C87BD7" w:rsidRDefault="000D7216">
            <w:pPr>
              <w:rPr>
                <w:rFonts w:ascii="Times New Roman" w:hAnsi="Times New Roman" w:cs="Times New Roman"/>
                <w:color w:val="000000"/>
                <w:sz w:val="20"/>
                <w:szCs w:val="20"/>
              </w:rPr>
            </w:pPr>
          </w:p>
        </w:tc>
      </w:tr>
      <w:tr w:rsidR="000D7216" w:rsidRPr="00C87BD7" w14:paraId="563581C8" w14:textId="77777777" w:rsidTr="00C87BD7">
        <w:tc>
          <w:tcPr>
            <w:tcW w:w="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E10C7" w14:textId="77777777" w:rsidR="000D7216" w:rsidRPr="00C87BD7" w:rsidRDefault="000D7216">
            <w:pPr>
              <w:pStyle w:val="a3"/>
              <w:spacing w:before="0" w:beforeAutospacing="0" w:after="360" w:afterAutospacing="0" w:line="285" w:lineRule="atLeast"/>
              <w:textAlignment w:val="baseline"/>
              <w:rPr>
                <w:color w:val="000000"/>
                <w:spacing w:val="2"/>
                <w:sz w:val="20"/>
                <w:szCs w:val="20"/>
              </w:rPr>
            </w:pPr>
            <w:r w:rsidRPr="00C87BD7">
              <w:rPr>
                <w:color w:val="000000"/>
                <w:spacing w:val="2"/>
                <w:sz w:val="20"/>
                <w:szCs w:val="20"/>
              </w:rPr>
              <w:t>Итого:</w:t>
            </w:r>
          </w:p>
        </w:tc>
        <w:tc>
          <w:tcPr>
            <w:tcW w:w="1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36558C" w14:textId="77777777" w:rsidR="000D7216" w:rsidRPr="00C87BD7" w:rsidRDefault="000D7216">
            <w:pPr>
              <w:rPr>
                <w:rFonts w:ascii="Times New Roman" w:hAnsi="Times New Roman" w:cs="Times New Roman"/>
                <w:color w:val="000000"/>
                <w:sz w:val="20"/>
                <w:szCs w:val="20"/>
              </w:rPr>
            </w:pPr>
          </w:p>
        </w:tc>
        <w:tc>
          <w:tcPr>
            <w:tcW w:w="2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C98A1" w14:textId="77777777" w:rsidR="000D7216" w:rsidRPr="00C87BD7" w:rsidRDefault="000D7216">
            <w:pPr>
              <w:rPr>
                <w:rFonts w:ascii="Times New Roman" w:hAnsi="Times New Roman" w:cs="Times New Roman"/>
                <w:color w:val="000000"/>
                <w:sz w:val="20"/>
                <w:szCs w:val="20"/>
              </w:rPr>
            </w:pPr>
          </w:p>
        </w:tc>
        <w:tc>
          <w:tcPr>
            <w:tcW w:w="29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F817E0" w14:textId="77777777" w:rsidR="000D7216" w:rsidRPr="00C87BD7" w:rsidRDefault="000D7216">
            <w:pPr>
              <w:rPr>
                <w:rFonts w:ascii="Times New Roman" w:hAnsi="Times New Roman" w:cs="Times New Roman"/>
                <w:color w:val="000000"/>
                <w:sz w:val="20"/>
                <w:szCs w:val="20"/>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8DFD6" w14:textId="77777777" w:rsidR="000D7216" w:rsidRPr="00C87BD7" w:rsidRDefault="000D7216">
            <w:pPr>
              <w:rPr>
                <w:rFonts w:ascii="Times New Roman" w:hAnsi="Times New Roman" w:cs="Times New Roman"/>
                <w:color w:val="000000"/>
                <w:sz w:val="20"/>
                <w:szCs w:val="20"/>
              </w:rPr>
            </w:pPr>
          </w:p>
        </w:tc>
        <w:tc>
          <w:tcPr>
            <w:tcW w:w="1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0117F" w14:textId="77777777" w:rsidR="000D7216" w:rsidRPr="00C87BD7" w:rsidRDefault="000D7216">
            <w:pPr>
              <w:rPr>
                <w:rFonts w:ascii="Times New Roman" w:hAnsi="Times New Roman" w:cs="Times New Roman"/>
                <w:color w:val="000000"/>
                <w:sz w:val="20"/>
                <w:szCs w:val="20"/>
              </w:rPr>
            </w:pPr>
          </w:p>
          <w:p w14:paraId="515C1F9C" w14:textId="77777777" w:rsidR="000D7216" w:rsidRPr="00C87BD7" w:rsidRDefault="000D7216">
            <w:pPr>
              <w:rPr>
                <w:rFonts w:ascii="Times New Roman" w:hAnsi="Times New Roman" w:cs="Times New Roman"/>
                <w:color w:val="000000"/>
                <w:sz w:val="20"/>
                <w:szCs w:val="20"/>
              </w:rPr>
            </w:pPr>
            <w:r w:rsidRPr="00C87BD7">
              <w:rPr>
                <w:rFonts w:ascii="Times New Roman" w:hAnsi="Times New Roman" w:cs="Times New Roman"/>
                <w:color w:val="000000"/>
                <w:sz w:val="20"/>
                <w:szCs w:val="20"/>
              </w:rPr>
              <w:t>Скачать</w:t>
            </w:r>
          </w:p>
        </w:tc>
      </w:tr>
    </w:tbl>
    <w:p w14:paraId="2A8933D0" w14:textId="77777777" w:rsidR="00C87BD7" w:rsidRDefault="000D7216" w:rsidP="00C87BD7">
      <w:pPr>
        <w:pStyle w:val="a6"/>
        <w:rPr>
          <w:rFonts w:ascii="Times New Roman" w:hAnsi="Times New Roman" w:cs="Times New Roman"/>
        </w:rPr>
      </w:pPr>
      <w:r w:rsidRPr="00C87BD7">
        <w:rPr>
          <w:rFonts w:ascii="Times New Roman" w:hAnsi="Times New Roman" w:cs="Times New Roman"/>
        </w:rPr>
        <w:t xml:space="preserve">      </w:t>
      </w:r>
    </w:p>
    <w:p w14:paraId="5DC0B4E3" w14:textId="1137F39B"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Настоящим подтверждаю почтовый адрес: _____________________ и электронную</w:t>
      </w:r>
      <w:r w:rsidRPr="00C87BD7">
        <w:rPr>
          <w:rFonts w:ascii="Times New Roman" w:hAnsi="Times New Roman" w:cs="Times New Roman"/>
        </w:rPr>
        <w:br/>
        <w:t>почту _____________, для направления уведомления о необходимости устранения несоответствий.</w:t>
      </w:r>
    </w:p>
    <w:p w14:paraId="44E8637F"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Приложение на __ листах.</w:t>
      </w:r>
    </w:p>
    <w:p w14:paraId="223DE2B8"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Руководитель</w:t>
      </w:r>
    </w:p>
    <w:p w14:paraId="3B2F6FAE"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________________________________________________________________________________</w:t>
      </w:r>
      <w:r w:rsidRPr="00C87BD7">
        <w:rPr>
          <w:rFonts w:ascii="Times New Roman" w:hAnsi="Times New Roman" w:cs="Times New Roman"/>
        </w:rPr>
        <w:br/>
        <w:t>(наименование организации образования) (подпись) (фамилия, имя, отчество (при наличии))</w:t>
      </w:r>
    </w:p>
    <w:p w14:paraId="25DC40F3"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Дата заполнения</w:t>
      </w:r>
    </w:p>
    <w:p w14:paraId="0DB482D9"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Место печати (при наличии)</w:t>
      </w:r>
    </w:p>
    <w:tbl>
      <w:tblPr>
        <w:tblW w:w="9633" w:type="dxa"/>
        <w:shd w:val="clear" w:color="auto" w:fill="FFFFFF"/>
        <w:tblCellMar>
          <w:left w:w="0" w:type="dxa"/>
          <w:right w:w="0" w:type="dxa"/>
        </w:tblCellMar>
        <w:tblLook w:val="04A0" w:firstRow="1" w:lastRow="0" w:firstColumn="1" w:lastColumn="0" w:noHBand="0" w:noVBand="1"/>
      </w:tblPr>
      <w:tblGrid>
        <w:gridCol w:w="6062"/>
        <w:gridCol w:w="3571"/>
      </w:tblGrid>
      <w:tr w:rsidR="000D7216" w14:paraId="3693ECBD" w14:textId="77777777" w:rsidTr="00C87BD7">
        <w:trPr>
          <w:trHeight w:val="3136"/>
        </w:trPr>
        <w:tc>
          <w:tcPr>
            <w:tcW w:w="6062" w:type="dxa"/>
            <w:tcBorders>
              <w:top w:val="nil"/>
              <w:left w:val="nil"/>
              <w:bottom w:val="nil"/>
              <w:right w:val="nil"/>
            </w:tcBorders>
            <w:shd w:val="clear" w:color="auto" w:fill="auto"/>
            <w:tcMar>
              <w:top w:w="45" w:type="dxa"/>
              <w:left w:w="75" w:type="dxa"/>
              <w:bottom w:w="45" w:type="dxa"/>
              <w:right w:w="75" w:type="dxa"/>
            </w:tcMar>
            <w:hideMark/>
          </w:tcPr>
          <w:p w14:paraId="610C66C4" w14:textId="77777777" w:rsidR="000D7216" w:rsidRDefault="000D72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571" w:type="dxa"/>
            <w:tcBorders>
              <w:top w:val="nil"/>
              <w:left w:val="nil"/>
              <w:bottom w:val="nil"/>
              <w:right w:val="nil"/>
            </w:tcBorders>
            <w:shd w:val="clear" w:color="auto" w:fill="auto"/>
            <w:tcMar>
              <w:top w:w="45" w:type="dxa"/>
              <w:left w:w="75" w:type="dxa"/>
              <w:bottom w:w="45" w:type="dxa"/>
              <w:right w:w="75" w:type="dxa"/>
            </w:tcMar>
            <w:hideMark/>
          </w:tcPr>
          <w:p w14:paraId="33CF664A" w14:textId="77777777" w:rsidR="000D7216" w:rsidRPr="00C87BD7" w:rsidRDefault="000D7216" w:rsidP="00C87BD7">
            <w:pPr>
              <w:jc w:val="right"/>
              <w:rPr>
                <w:rFonts w:ascii="Times New Roman" w:hAnsi="Times New Roman" w:cs="Times New Roman"/>
                <w:color w:val="000000"/>
                <w:sz w:val="20"/>
                <w:szCs w:val="20"/>
              </w:rPr>
            </w:pPr>
            <w:bookmarkStart w:id="8" w:name="z403"/>
            <w:bookmarkEnd w:id="8"/>
            <w:r w:rsidRPr="00C87BD7">
              <w:rPr>
                <w:rFonts w:ascii="Times New Roman" w:hAnsi="Times New Roman" w:cs="Times New Roman"/>
                <w:b/>
                <w:bCs/>
                <w:color w:val="000000"/>
                <w:sz w:val="20"/>
                <w:szCs w:val="20"/>
              </w:rPr>
              <w:t>Приложение 3</w:t>
            </w:r>
            <w:bookmarkStart w:id="9" w:name="z404"/>
            <w:bookmarkEnd w:id="9"/>
            <w:r w:rsidRPr="00C87BD7">
              <w:rPr>
                <w:rFonts w:ascii="Times New Roman" w:hAnsi="Times New Roman" w:cs="Times New Roman"/>
                <w:color w:val="000000"/>
                <w:sz w:val="20"/>
                <w:szCs w:val="20"/>
              </w:rPr>
              <w:br/>
              <w:t>к Правилам размещения</w:t>
            </w:r>
            <w:r w:rsidRPr="00C87BD7">
              <w:rPr>
                <w:rFonts w:ascii="Times New Roman" w:hAnsi="Times New Roman" w:cs="Times New Roman"/>
                <w:color w:val="000000"/>
                <w:sz w:val="20"/>
                <w:szCs w:val="20"/>
              </w:rPr>
              <w:br/>
              <w:t>государственного</w:t>
            </w:r>
            <w:r w:rsidRPr="00C87BD7">
              <w:rPr>
                <w:rFonts w:ascii="Times New Roman" w:hAnsi="Times New Roman" w:cs="Times New Roman"/>
                <w:color w:val="000000"/>
                <w:sz w:val="20"/>
                <w:szCs w:val="20"/>
              </w:rPr>
              <w:br/>
              <w:t>образовательного заказа</w:t>
            </w:r>
            <w:r w:rsidRPr="00C87BD7">
              <w:rPr>
                <w:rFonts w:ascii="Times New Roman" w:hAnsi="Times New Roman" w:cs="Times New Roman"/>
                <w:color w:val="000000"/>
                <w:sz w:val="20"/>
                <w:szCs w:val="20"/>
              </w:rPr>
              <w:br/>
              <w:t>на подготовку кадров</w:t>
            </w:r>
            <w:r w:rsidRPr="00C87BD7">
              <w:rPr>
                <w:rFonts w:ascii="Times New Roman" w:hAnsi="Times New Roman" w:cs="Times New Roman"/>
                <w:color w:val="000000"/>
                <w:sz w:val="20"/>
                <w:szCs w:val="20"/>
              </w:rPr>
              <w:br/>
              <w:t>с техническим</w:t>
            </w:r>
            <w:r w:rsidRPr="00C87BD7">
              <w:rPr>
                <w:rFonts w:ascii="Times New Roman" w:hAnsi="Times New Roman" w:cs="Times New Roman"/>
                <w:color w:val="000000"/>
                <w:sz w:val="20"/>
                <w:szCs w:val="20"/>
              </w:rPr>
              <w:br/>
              <w:t>и профессиональным,</w:t>
            </w:r>
            <w:r w:rsidRPr="00C87BD7">
              <w:rPr>
                <w:rFonts w:ascii="Times New Roman" w:hAnsi="Times New Roman" w:cs="Times New Roman"/>
                <w:color w:val="000000"/>
                <w:sz w:val="20"/>
                <w:szCs w:val="20"/>
              </w:rPr>
              <w:br/>
            </w:r>
            <w:proofErr w:type="spellStart"/>
            <w:r w:rsidRPr="00C87BD7">
              <w:rPr>
                <w:rFonts w:ascii="Times New Roman" w:hAnsi="Times New Roman" w:cs="Times New Roman"/>
                <w:color w:val="000000"/>
                <w:sz w:val="20"/>
                <w:szCs w:val="20"/>
              </w:rPr>
              <w:t>послесредним</w:t>
            </w:r>
            <w:proofErr w:type="spellEnd"/>
            <w:r w:rsidRPr="00C87BD7">
              <w:rPr>
                <w:rFonts w:ascii="Times New Roman" w:hAnsi="Times New Roman" w:cs="Times New Roman"/>
                <w:color w:val="000000"/>
                <w:sz w:val="20"/>
                <w:szCs w:val="20"/>
              </w:rPr>
              <w:t xml:space="preserve"> образованием</w:t>
            </w:r>
            <w:r w:rsidRPr="00C87BD7">
              <w:rPr>
                <w:rFonts w:ascii="Times New Roman" w:hAnsi="Times New Roman" w:cs="Times New Roman"/>
                <w:color w:val="000000"/>
                <w:sz w:val="20"/>
                <w:szCs w:val="20"/>
              </w:rPr>
              <w:br/>
              <w:t>с учетом потребностей рынка</w:t>
            </w:r>
            <w:r w:rsidRPr="00C87BD7">
              <w:rPr>
                <w:rFonts w:ascii="Times New Roman" w:hAnsi="Times New Roman" w:cs="Times New Roman"/>
                <w:color w:val="000000"/>
                <w:sz w:val="20"/>
                <w:szCs w:val="20"/>
              </w:rPr>
              <w:br/>
              <w:t>труда, а также на дошкольное</w:t>
            </w:r>
            <w:r w:rsidRPr="00C87BD7">
              <w:rPr>
                <w:rFonts w:ascii="Times New Roman" w:hAnsi="Times New Roman" w:cs="Times New Roman"/>
                <w:color w:val="000000"/>
                <w:sz w:val="20"/>
                <w:szCs w:val="20"/>
              </w:rPr>
              <w:br/>
              <w:t>воспитание и обучение, среднее</w:t>
            </w:r>
            <w:r w:rsidRPr="00C87BD7">
              <w:rPr>
                <w:rFonts w:ascii="Times New Roman" w:hAnsi="Times New Roman" w:cs="Times New Roman"/>
                <w:color w:val="000000"/>
                <w:sz w:val="20"/>
                <w:szCs w:val="20"/>
              </w:rPr>
              <w:br/>
              <w:t>образование и дополнительное</w:t>
            </w:r>
            <w:r w:rsidRPr="00C87BD7">
              <w:rPr>
                <w:rFonts w:ascii="Times New Roman" w:hAnsi="Times New Roman" w:cs="Times New Roman"/>
                <w:color w:val="000000"/>
                <w:sz w:val="20"/>
                <w:szCs w:val="20"/>
              </w:rPr>
              <w:br/>
              <w:t>образование детей</w:t>
            </w:r>
          </w:p>
        </w:tc>
      </w:tr>
    </w:tbl>
    <w:p w14:paraId="63EDEFEA" w14:textId="77777777" w:rsidR="000D7216" w:rsidRPr="00C87BD7" w:rsidRDefault="000D7216" w:rsidP="00C87BD7">
      <w:pPr>
        <w:pStyle w:val="a6"/>
        <w:rPr>
          <w:rFonts w:ascii="Times New Roman" w:hAnsi="Times New Roman" w:cs="Times New Roman"/>
          <w:sz w:val="24"/>
          <w:szCs w:val="24"/>
        </w:rPr>
      </w:pPr>
      <w:r>
        <w:t xml:space="preserve">      </w:t>
      </w:r>
      <w:r w:rsidRPr="00C87BD7">
        <w:rPr>
          <w:rFonts w:ascii="Times New Roman" w:hAnsi="Times New Roman" w:cs="Times New Roman"/>
          <w:sz w:val="24"/>
          <w:szCs w:val="24"/>
        </w:rPr>
        <w:t>Сноска. Приложение 3 – в редакции приказа Министра просвещения РК от 05.09.2023 </w:t>
      </w:r>
      <w:hyperlink r:id="rId25" w:anchor="z74" w:history="1">
        <w:r w:rsidRPr="00C87BD7">
          <w:rPr>
            <w:rStyle w:val="a4"/>
            <w:rFonts w:ascii="Times New Roman" w:hAnsi="Times New Roman" w:cs="Times New Roman"/>
            <w:color w:val="073A5E"/>
            <w:spacing w:val="2"/>
            <w:sz w:val="24"/>
            <w:szCs w:val="24"/>
          </w:rPr>
          <w:t>№ 280</w:t>
        </w:r>
      </w:hyperlink>
      <w:r w:rsidRPr="00C87BD7">
        <w:rPr>
          <w:rFonts w:ascii="Times New Roman" w:hAnsi="Times New Roman" w:cs="Times New Roman"/>
          <w:sz w:val="24"/>
          <w:szCs w:val="24"/>
        </w:rPr>
        <w:t> (вводится в действие по истечении десяти календарных дней после дня его первого официального опубликования).</w:t>
      </w:r>
    </w:p>
    <w:tbl>
      <w:tblPr>
        <w:tblW w:w="9072" w:type="dxa"/>
        <w:shd w:val="clear" w:color="auto" w:fill="FFFFFF"/>
        <w:tblCellMar>
          <w:left w:w="0" w:type="dxa"/>
          <w:right w:w="0" w:type="dxa"/>
        </w:tblCellMar>
        <w:tblLook w:val="04A0" w:firstRow="1" w:lastRow="0" w:firstColumn="1" w:lastColumn="0" w:noHBand="0" w:noVBand="1"/>
      </w:tblPr>
      <w:tblGrid>
        <w:gridCol w:w="6222"/>
        <w:gridCol w:w="2850"/>
      </w:tblGrid>
      <w:tr w:rsidR="000D7216" w14:paraId="0F79CA2D" w14:textId="77777777" w:rsidTr="00C87BD7">
        <w:tc>
          <w:tcPr>
            <w:tcW w:w="8420" w:type="dxa"/>
            <w:tcBorders>
              <w:top w:val="nil"/>
              <w:left w:val="nil"/>
              <w:bottom w:val="nil"/>
              <w:right w:val="nil"/>
            </w:tcBorders>
            <w:shd w:val="clear" w:color="auto" w:fill="auto"/>
            <w:tcMar>
              <w:top w:w="45" w:type="dxa"/>
              <w:left w:w="75" w:type="dxa"/>
              <w:bottom w:w="45" w:type="dxa"/>
              <w:right w:w="75" w:type="dxa"/>
            </w:tcMar>
            <w:hideMark/>
          </w:tcPr>
          <w:p w14:paraId="3A19DB5F" w14:textId="77777777" w:rsidR="000D7216" w:rsidRDefault="000D7216">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652" w:type="dxa"/>
            <w:tcBorders>
              <w:top w:val="nil"/>
              <w:left w:val="nil"/>
              <w:bottom w:val="nil"/>
              <w:right w:val="nil"/>
            </w:tcBorders>
            <w:shd w:val="clear" w:color="auto" w:fill="auto"/>
            <w:tcMar>
              <w:top w:w="45" w:type="dxa"/>
              <w:left w:w="75" w:type="dxa"/>
              <w:bottom w:w="45" w:type="dxa"/>
              <w:right w:w="75" w:type="dxa"/>
            </w:tcMar>
            <w:hideMark/>
          </w:tcPr>
          <w:p w14:paraId="0D018C8E" w14:textId="77777777" w:rsidR="000D7216" w:rsidRPr="00C87BD7" w:rsidRDefault="000D7216">
            <w:pPr>
              <w:jc w:val="center"/>
              <w:rPr>
                <w:rFonts w:ascii="Times New Roman" w:hAnsi="Times New Roman" w:cs="Times New Roman"/>
                <w:color w:val="000000"/>
                <w:sz w:val="20"/>
                <w:szCs w:val="20"/>
              </w:rPr>
            </w:pPr>
            <w:bookmarkStart w:id="10" w:name="z413"/>
            <w:bookmarkEnd w:id="10"/>
            <w:r w:rsidRPr="00C87BD7">
              <w:rPr>
                <w:rFonts w:ascii="Times New Roman" w:hAnsi="Times New Roman" w:cs="Times New Roman"/>
                <w:color w:val="000000"/>
                <w:sz w:val="20"/>
                <w:szCs w:val="20"/>
              </w:rPr>
              <w:t>Форма</w:t>
            </w:r>
          </w:p>
        </w:tc>
      </w:tr>
      <w:tr w:rsidR="000D7216" w14:paraId="1E7D0C0A" w14:textId="77777777" w:rsidTr="00C87BD7">
        <w:tc>
          <w:tcPr>
            <w:tcW w:w="8420" w:type="dxa"/>
            <w:tcBorders>
              <w:top w:val="nil"/>
              <w:left w:val="nil"/>
              <w:bottom w:val="nil"/>
              <w:right w:val="nil"/>
            </w:tcBorders>
            <w:shd w:val="clear" w:color="auto" w:fill="auto"/>
            <w:tcMar>
              <w:top w:w="45" w:type="dxa"/>
              <w:left w:w="75" w:type="dxa"/>
              <w:bottom w:w="45" w:type="dxa"/>
              <w:right w:w="75" w:type="dxa"/>
            </w:tcMar>
            <w:hideMark/>
          </w:tcPr>
          <w:p w14:paraId="4E4DE8BA" w14:textId="77777777" w:rsidR="000D7216" w:rsidRDefault="000D72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652" w:type="dxa"/>
            <w:tcBorders>
              <w:top w:val="nil"/>
              <w:left w:val="nil"/>
              <w:bottom w:val="nil"/>
              <w:right w:val="nil"/>
            </w:tcBorders>
            <w:shd w:val="clear" w:color="auto" w:fill="auto"/>
            <w:tcMar>
              <w:top w:w="45" w:type="dxa"/>
              <w:left w:w="75" w:type="dxa"/>
              <w:bottom w:w="45" w:type="dxa"/>
              <w:right w:w="75" w:type="dxa"/>
            </w:tcMar>
            <w:hideMark/>
          </w:tcPr>
          <w:p w14:paraId="1DE6133F" w14:textId="77777777" w:rsidR="000D7216" w:rsidRPr="00C87BD7" w:rsidRDefault="000D7216">
            <w:pPr>
              <w:jc w:val="center"/>
              <w:rPr>
                <w:rFonts w:ascii="Times New Roman" w:hAnsi="Times New Roman" w:cs="Times New Roman"/>
                <w:color w:val="000000"/>
                <w:sz w:val="20"/>
                <w:szCs w:val="20"/>
              </w:rPr>
            </w:pPr>
            <w:r w:rsidRPr="00C87BD7">
              <w:rPr>
                <w:rFonts w:ascii="Times New Roman" w:hAnsi="Times New Roman" w:cs="Times New Roman"/>
                <w:color w:val="000000"/>
                <w:sz w:val="20"/>
                <w:szCs w:val="20"/>
              </w:rPr>
              <w:t>___________________________</w:t>
            </w:r>
            <w:r w:rsidRPr="00C87BD7">
              <w:rPr>
                <w:rFonts w:ascii="Times New Roman" w:hAnsi="Times New Roman" w:cs="Times New Roman"/>
                <w:color w:val="000000"/>
                <w:sz w:val="20"/>
                <w:szCs w:val="20"/>
              </w:rPr>
              <w:br/>
              <w:t>(наименование оператора)</w:t>
            </w:r>
          </w:p>
        </w:tc>
      </w:tr>
    </w:tbl>
    <w:p w14:paraId="3E439F4B" w14:textId="77777777" w:rsidR="000D7216" w:rsidRPr="00C87BD7" w:rsidRDefault="000D7216" w:rsidP="00C87BD7">
      <w:pPr>
        <w:pStyle w:val="a6"/>
        <w:jc w:val="center"/>
        <w:rPr>
          <w:rFonts w:ascii="Times New Roman" w:hAnsi="Times New Roman" w:cs="Times New Roman"/>
          <w:b/>
          <w:bCs/>
          <w:sz w:val="20"/>
          <w:szCs w:val="20"/>
        </w:rPr>
      </w:pPr>
      <w:r w:rsidRPr="00C87BD7">
        <w:rPr>
          <w:rFonts w:ascii="Times New Roman" w:hAnsi="Times New Roman" w:cs="Times New Roman"/>
          <w:b/>
          <w:bCs/>
          <w:sz w:val="20"/>
          <w:szCs w:val="20"/>
        </w:rPr>
        <w:t>Заявление</w:t>
      </w:r>
    </w:p>
    <w:p w14:paraId="4342DAE9" w14:textId="77777777" w:rsidR="000D7216" w:rsidRPr="00C87BD7" w:rsidRDefault="000D7216" w:rsidP="00C87BD7">
      <w:pPr>
        <w:pStyle w:val="a6"/>
        <w:rPr>
          <w:rFonts w:ascii="Times New Roman" w:hAnsi="Times New Roman" w:cs="Times New Roman"/>
          <w:color w:val="000000"/>
          <w:spacing w:val="2"/>
          <w:sz w:val="20"/>
          <w:szCs w:val="20"/>
        </w:rPr>
      </w:pPr>
      <w:r w:rsidRPr="00C87BD7">
        <w:rPr>
          <w:rFonts w:ascii="Times New Roman" w:hAnsi="Times New Roman" w:cs="Times New Roman"/>
          <w:color w:val="000000"/>
          <w:spacing w:val="2"/>
          <w:sz w:val="20"/>
          <w:szCs w:val="20"/>
        </w:rPr>
        <w:t>      __________________________________________________________________</w:t>
      </w:r>
      <w:r w:rsidRPr="00C87BD7">
        <w:rPr>
          <w:rFonts w:ascii="Times New Roman" w:hAnsi="Times New Roman" w:cs="Times New Roman"/>
          <w:color w:val="000000"/>
          <w:spacing w:val="2"/>
          <w:sz w:val="20"/>
          <w:szCs w:val="20"/>
        </w:rPr>
        <w:br/>
        <w:t>(наименование частной организации образования, БИН, юридический адрес)</w:t>
      </w:r>
    </w:p>
    <w:p w14:paraId="76D4EE3D" w14:textId="77777777" w:rsidR="000D7216" w:rsidRPr="00C87BD7" w:rsidRDefault="000D7216" w:rsidP="00C87BD7">
      <w:pPr>
        <w:pStyle w:val="a6"/>
        <w:rPr>
          <w:rFonts w:ascii="Times New Roman" w:hAnsi="Times New Roman" w:cs="Times New Roman"/>
          <w:color w:val="000000"/>
          <w:spacing w:val="2"/>
          <w:sz w:val="20"/>
          <w:szCs w:val="20"/>
        </w:rPr>
      </w:pPr>
      <w:r w:rsidRPr="00C87BD7">
        <w:rPr>
          <w:rFonts w:ascii="Times New Roman" w:hAnsi="Times New Roman" w:cs="Times New Roman"/>
          <w:color w:val="000000"/>
          <w:spacing w:val="2"/>
          <w:sz w:val="20"/>
          <w:szCs w:val="20"/>
        </w:rPr>
        <w:t>      просит рассмотреть документы для размещения государственного образовательного</w:t>
      </w:r>
      <w:r w:rsidRPr="00C87BD7">
        <w:rPr>
          <w:rFonts w:ascii="Times New Roman" w:hAnsi="Times New Roman" w:cs="Times New Roman"/>
          <w:color w:val="000000"/>
          <w:spacing w:val="2"/>
          <w:sz w:val="20"/>
          <w:szCs w:val="20"/>
        </w:rPr>
        <w:br/>
        <w:t>заказа на среднее образование. Фактический контингент учащихся</w:t>
      </w:r>
      <w:r w:rsidRPr="00C87BD7">
        <w:rPr>
          <w:rFonts w:ascii="Times New Roman" w:hAnsi="Times New Roman" w:cs="Times New Roman"/>
          <w:color w:val="000000"/>
          <w:spacing w:val="2"/>
          <w:sz w:val="20"/>
          <w:szCs w:val="20"/>
        </w:rPr>
        <w:br/>
        <w:t>___________________________________________________________</w:t>
      </w:r>
      <w:r w:rsidRPr="00C87BD7">
        <w:rPr>
          <w:rFonts w:ascii="Times New Roman" w:hAnsi="Times New Roman" w:cs="Times New Roman"/>
          <w:color w:val="000000"/>
          <w:spacing w:val="2"/>
          <w:sz w:val="20"/>
          <w:szCs w:val="20"/>
        </w:rPr>
        <w:br/>
        <w:t>(городская или сельская школа)</w:t>
      </w:r>
      <w:r w:rsidRPr="00C87BD7">
        <w:rPr>
          <w:rFonts w:ascii="Times New Roman" w:hAnsi="Times New Roman" w:cs="Times New Roman"/>
          <w:color w:val="000000"/>
          <w:spacing w:val="2"/>
          <w:sz w:val="20"/>
          <w:szCs w:val="20"/>
        </w:rPr>
        <w:br/>
        <w:t>по состоянию на дату подачи заявления*:</w:t>
      </w:r>
    </w:p>
    <w:tbl>
      <w:tblPr>
        <w:tblW w:w="10490" w:type="dxa"/>
        <w:tblInd w:w="-717"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135"/>
        <w:gridCol w:w="1417"/>
        <w:gridCol w:w="2410"/>
        <w:gridCol w:w="2410"/>
        <w:gridCol w:w="1984"/>
        <w:gridCol w:w="1134"/>
      </w:tblGrid>
      <w:tr w:rsidR="000D7216" w:rsidRPr="00C87BD7" w14:paraId="27C0E358" w14:textId="77777777" w:rsidTr="00C87BD7">
        <w:trPr>
          <w:trHeight w:val="685"/>
        </w:trPr>
        <w:tc>
          <w:tcPr>
            <w:tcW w:w="11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492F1"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Классы</w:t>
            </w:r>
          </w:p>
        </w:tc>
        <w:tc>
          <w:tcPr>
            <w:tcW w:w="1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62043"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Всего учащихся (человек)</w:t>
            </w:r>
          </w:p>
        </w:tc>
        <w:tc>
          <w:tcPr>
            <w:tcW w:w="793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075B8"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в том числе:</w:t>
            </w:r>
          </w:p>
        </w:tc>
      </w:tr>
      <w:tr w:rsidR="00C87BD7" w:rsidRPr="00C87BD7" w14:paraId="0E297660" w14:textId="77777777" w:rsidTr="00C87BD7">
        <w:trPr>
          <w:trHeight w:val="143"/>
        </w:trPr>
        <w:tc>
          <w:tcPr>
            <w:tcW w:w="11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DE7618" w14:textId="77777777" w:rsidR="000D7216" w:rsidRPr="00C87BD7" w:rsidRDefault="000D7216" w:rsidP="00C87BD7">
            <w:pPr>
              <w:pStyle w:val="a6"/>
              <w:rPr>
                <w:rFonts w:ascii="Times New Roman" w:hAnsi="Times New Roman" w:cs="Times New Roman"/>
              </w:rPr>
            </w:pPr>
          </w:p>
        </w:tc>
        <w:tc>
          <w:tcPr>
            <w:tcW w:w="14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A65495D"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C5C0A"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учащиеся общеобразовательных классов</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3AAA6"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лица (дети) с особыми образовательными потребностями, обучающиеся в общеобразовательных классах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672ED"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учащиеся специальных (коррекционных) классов</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83D905"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обучающиеся на дому</w:t>
            </w:r>
          </w:p>
        </w:tc>
      </w:tr>
      <w:tr w:rsidR="00C87BD7" w:rsidRPr="00C87BD7" w14:paraId="3BCD8C23" w14:textId="77777777" w:rsidTr="00C87BD7">
        <w:trPr>
          <w:trHeight w:val="635"/>
        </w:trPr>
        <w:tc>
          <w:tcPr>
            <w:tcW w:w="1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F0761"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1-4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B1185"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9BE9C4"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3E4DC" w14:textId="77777777" w:rsidR="000D7216" w:rsidRPr="00C87BD7" w:rsidRDefault="000D7216" w:rsidP="00C87BD7">
            <w:pPr>
              <w:pStyle w:val="a6"/>
              <w:rPr>
                <w:rFonts w:ascii="Times New Roman" w:hAnsi="Times New Roman" w:cs="Times New Roman"/>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FB1E6" w14:textId="77777777" w:rsidR="000D7216" w:rsidRPr="00C87BD7" w:rsidRDefault="000D7216" w:rsidP="00C87BD7">
            <w:pPr>
              <w:pStyle w:val="a6"/>
              <w:rPr>
                <w:rFonts w:ascii="Times New Roman" w:hAnsi="Times New Roman" w:cs="Times New Roman"/>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8A6A3" w14:textId="77777777" w:rsidR="000D7216" w:rsidRPr="00C87BD7" w:rsidRDefault="000D7216" w:rsidP="00C87BD7">
            <w:pPr>
              <w:pStyle w:val="a6"/>
              <w:rPr>
                <w:rFonts w:ascii="Times New Roman" w:hAnsi="Times New Roman" w:cs="Times New Roman"/>
              </w:rPr>
            </w:pPr>
          </w:p>
        </w:tc>
      </w:tr>
      <w:tr w:rsidR="00C87BD7" w:rsidRPr="00C87BD7" w14:paraId="138357B5" w14:textId="77777777" w:rsidTr="00C87BD7">
        <w:trPr>
          <w:trHeight w:val="635"/>
        </w:trPr>
        <w:tc>
          <w:tcPr>
            <w:tcW w:w="1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5FB25"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5-9</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0B1E0"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B4CCBF"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F8438" w14:textId="77777777" w:rsidR="000D7216" w:rsidRPr="00C87BD7" w:rsidRDefault="000D7216" w:rsidP="00C87BD7">
            <w:pPr>
              <w:pStyle w:val="a6"/>
              <w:rPr>
                <w:rFonts w:ascii="Times New Roman" w:hAnsi="Times New Roman" w:cs="Times New Roman"/>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02119" w14:textId="77777777" w:rsidR="000D7216" w:rsidRPr="00C87BD7" w:rsidRDefault="000D7216" w:rsidP="00C87BD7">
            <w:pPr>
              <w:pStyle w:val="a6"/>
              <w:rPr>
                <w:rFonts w:ascii="Times New Roman" w:hAnsi="Times New Roman" w:cs="Times New Roman"/>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2A43B" w14:textId="77777777" w:rsidR="000D7216" w:rsidRPr="00C87BD7" w:rsidRDefault="000D7216" w:rsidP="00C87BD7">
            <w:pPr>
              <w:pStyle w:val="a6"/>
              <w:rPr>
                <w:rFonts w:ascii="Times New Roman" w:hAnsi="Times New Roman" w:cs="Times New Roman"/>
              </w:rPr>
            </w:pPr>
          </w:p>
        </w:tc>
      </w:tr>
      <w:tr w:rsidR="00C87BD7" w:rsidRPr="00C87BD7" w14:paraId="6B3A6162" w14:textId="77777777" w:rsidTr="00C87BD7">
        <w:trPr>
          <w:trHeight w:val="635"/>
        </w:trPr>
        <w:tc>
          <w:tcPr>
            <w:tcW w:w="1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8805D"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10-11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13FD0"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9C1BD"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A4BD3" w14:textId="77777777" w:rsidR="000D7216" w:rsidRPr="00C87BD7" w:rsidRDefault="000D7216" w:rsidP="00C87BD7">
            <w:pPr>
              <w:pStyle w:val="a6"/>
              <w:rPr>
                <w:rFonts w:ascii="Times New Roman" w:hAnsi="Times New Roman" w:cs="Times New Roman"/>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BA12A" w14:textId="77777777" w:rsidR="000D7216" w:rsidRPr="00C87BD7" w:rsidRDefault="000D7216" w:rsidP="00C87BD7">
            <w:pPr>
              <w:pStyle w:val="a6"/>
              <w:rPr>
                <w:rFonts w:ascii="Times New Roman" w:hAnsi="Times New Roman" w:cs="Times New Roman"/>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294FD" w14:textId="77777777" w:rsidR="000D7216" w:rsidRPr="00C87BD7" w:rsidRDefault="000D7216" w:rsidP="00C87BD7">
            <w:pPr>
              <w:pStyle w:val="a6"/>
              <w:rPr>
                <w:rFonts w:ascii="Times New Roman" w:hAnsi="Times New Roman" w:cs="Times New Roman"/>
              </w:rPr>
            </w:pPr>
          </w:p>
        </w:tc>
      </w:tr>
      <w:tr w:rsidR="00C87BD7" w:rsidRPr="00C87BD7" w14:paraId="71CE5C32" w14:textId="77777777" w:rsidTr="00C87BD7">
        <w:trPr>
          <w:trHeight w:val="796"/>
        </w:trPr>
        <w:tc>
          <w:tcPr>
            <w:tcW w:w="1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6E4A3"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Итого:</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E1AC1"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53A46" w14:textId="77777777" w:rsidR="000D7216" w:rsidRPr="00C87BD7" w:rsidRDefault="000D7216" w:rsidP="00C87BD7">
            <w:pPr>
              <w:pStyle w:val="a6"/>
              <w:rPr>
                <w:rFonts w:ascii="Times New Roman" w:hAnsi="Times New Roman" w:cs="Times New Roman"/>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9794E" w14:textId="77777777" w:rsidR="000D7216" w:rsidRPr="00C87BD7" w:rsidRDefault="000D7216" w:rsidP="00C87BD7">
            <w:pPr>
              <w:pStyle w:val="a6"/>
              <w:rPr>
                <w:rFonts w:ascii="Times New Roman" w:hAnsi="Times New Roman" w:cs="Times New Roman"/>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F7223" w14:textId="77777777" w:rsidR="000D7216" w:rsidRPr="00C87BD7" w:rsidRDefault="000D7216" w:rsidP="00C87BD7">
            <w:pPr>
              <w:pStyle w:val="a6"/>
              <w:rPr>
                <w:rFonts w:ascii="Times New Roman" w:hAnsi="Times New Roman" w:cs="Times New Roman"/>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A8986" w14:textId="77777777" w:rsidR="000D7216" w:rsidRPr="00C87BD7" w:rsidRDefault="000D7216" w:rsidP="00C87BD7">
            <w:pPr>
              <w:pStyle w:val="a6"/>
              <w:rPr>
                <w:rFonts w:ascii="Times New Roman" w:hAnsi="Times New Roman" w:cs="Times New Roman"/>
              </w:rPr>
            </w:pPr>
          </w:p>
          <w:p w14:paraId="355AA73B"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Скачать</w:t>
            </w:r>
          </w:p>
        </w:tc>
      </w:tr>
    </w:tbl>
    <w:p w14:paraId="14B3DB3C" w14:textId="77777777" w:rsidR="000D7216" w:rsidRPr="00C87BD7" w:rsidRDefault="000D7216" w:rsidP="00C87BD7">
      <w:pPr>
        <w:pStyle w:val="a6"/>
        <w:rPr>
          <w:rFonts w:ascii="Times New Roman" w:hAnsi="Times New Roman" w:cs="Times New Roman"/>
        </w:rPr>
      </w:pPr>
      <w:r w:rsidRPr="00C87BD7">
        <w:rPr>
          <w:rFonts w:ascii="Times New Roman" w:hAnsi="Times New Roman" w:cs="Times New Roman"/>
        </w:rPr>
        <w:t>      * Примечание: не заполняется при отсутствии контингента детей</w:t>
      </w:r>
      <w:r w:rsidRPr="00C87BD7">
        <w:rPr>
          <w:rFonts w:ascii="Times New Roman" w:hAnsi="Times New Roman" w:cs="Times New Roman"/>
        </w:rPr>
        <w:br/>
        <w:t>Прогнозный контингент учащихся на 1 сентября предстоящего учебного года:</w:t>
      </w:r>
    </w:p>
    <w:tbl>
      <w:tblPr>
        <w:tblW w:w="10578" w:type="dxa"/>
        <w:tblInd w:w="-7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1"/>
        <w:gridCol w:w="1507"/>
        <w:gridCol w:w="2202"/>
        <w:gridCol w:w="2739"/>
        <w:gridCol w:w="945"/>
        <w:gridCol w:w="945"/>
        <w:gridCol w:w="1389"/>
      </w:tblGrid>
      <w:tr w:rsidR="000D7216" w:rsidRPr="00C87BD7" w14:paraId="37DD024C" w14:textId="77777777" w:rsidTr="00C87BD7">
        <w:trPr>
          <w:trHeight w:val="304"/>
        </w:trPr>
        <w:tc>
          <w:tcPr>
            <w:tcW w:w="85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E4405"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Классы</w:t>
            </w:r>
          </w:p>
        </w:tc>
        <w:tc>
          <w:tcPr>
            <w:tcW w:w="150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448A3"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Всего учащихся (человек)</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3605E"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в том числе: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4D71A" w14:textId="77777777" w:rsidR="000D7216" w:rsidRPr="00C87BD7" w:rsidRDefault="000D7216" w:rsidP="00C87BD7">
            <w:pPr>
              <w:pStyle w:val="a6"/>
              <w:rPr>
                <w:rFonts w:ascii="Times New Roman" w:hAnsi="Times New Roman" w:cs="Times New Roman"/>
                <w:sz w:val="20"/>
                <w:szCs w:val="20"/>
              </w:rPr>
            </w:pPr>
          </w:p>
        </w:tc>
      </w:tr>
      <w:tr w:rsidR="000D7216" w:rsidRPr="00C87BD7" w14:paraId="79B2117C" w14:textId="77777777" w:rsidTr="00C87BD7">
        <w:trPr>
          <w:trHeight w:val="159"/>
        </w:trPr>
        <w:tc>
          <w:tcPr>
            <w:tcW w:w="85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4ADEF35" w14:textId="77777777" w:rsidR="000D7216" w:rsidRPr="00C87BD7" w:rsidRDefault="000D7216" w:rsidP="00C87BD7">
            <w:pPr>
              <w:pStyle w:val="a6"/>
              <w:rPr>
                <w:rFonts w:ascii="Times New Roman" w:hAnsi="Times New Roman" w:cs="Times New Roman"/>
                <w:sz w:val="20"/>
                <w:szCs w:val="20"/>
              </w:rPr>
            </w:pPr>
          </w:p>
        </w:tc>
        <w:tc>
          <w:tcPr>
            <w:tcW w:w="150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FBE96AE"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73D32"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учащиеся общеобразовательных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3728B"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лица (дети) с особыми образовательными потребностями, обучающиеся в общеобразовательных классах</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E0DFF"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учащиеся специальных (коррекционных)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BBEC3"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обучающиеся на дому</w:t>
            </w:r>
          </w:p>
        </w:tc>
      </w:tr>
      <w:tr w:rsidR="000D7216" w:rsidRPr="00C87BD7" w14:paraId="6B1592DF" w14:textId="77777777" w:rsidTr="00C87BD7">
        <w:trPr>
          <w:trHeight w:val="249"/>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5A94C"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1-4</w:t>
            </w:r>
          </w:p>
        </w:tc>
        <w:tc>
          <w:tcPr>
            <w:tcW w:w="15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CAE23"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15347"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4871C" w14:textId="77777777" w:rsidR="000D7216" w:rsidRPr="00C87BD7" w:rsidRDefault="000D7216" w:rsidP="00C87BD7">
            <w:pPr>
              <w:pStyle w:val="a6"/>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01F7B"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47126" w14:textId="77777777" w:rsidR="000D7216" w:rsidRPr="00C87BD7" w:rsidRDefault="000D7216" w:rsidP="00C87BD7">
            <w:pPr>
              <w:pStyle w:val="a6"/>
              <w:rPr>
                <w:rFonts w:ascii="Times New Roman" w:hAnsi="Times New Roman" w:cs="Times New Roman"/>
                <w:sz w:val="20"/>
                <w:szCs w:val="20"/>
              </w:rPr>
            </w:pPr>
          </w:p>
        </w:tc>
      </w:tr>
      <w:tr w:rsidR="000D7216" w:rsidRPr="00C87BD7" w14:paraId="40FFDDC5" w14:textId="77777777" w:rsidTr="00C87BD7">
        <w:trPr>
          <w:trHeight w:val="249"/>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06D93"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5-9</w:t>
            </w:r>
          </w:p>
        </w:tc>
        <w:tc>
          <w:tcPr>
            <w:tcW w:w="15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85DEB"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E7DF14"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5F2E3" w14:textId="77777777" w:rsidR="000D7216" w:rsidRPr="00C87BD7" w:rsidRDefault="000D7216" w:rsidP="00C87BD7">
            <w:pPr>
              <w:pStyle w:val="a6"/>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3A22A"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10BD5" w14:textId="77777777" w:rsidR="000D7216" w:rsidRPr="00C87BD7" w:rsidRDefault="000D7216" w:rsidP="00C87BD7">
            <w:pPr>
              <w:pStyle w:val="a6"/>
              <w:rPr>
                <w:rFonts w:ascii="Times New Roman" w:hAnsi="Times New Roman" w:cs="Times New Roman"/>
                <w:sz w:val="20"/>
                <w:szCs w:val="20"/>
              </w:rPr>
            </w:pPr>
          </w:p>
        </w:tc>
      </w:tr>
      <w:tr w:rsidR="000D7216" w:rsidRPr="00C87BD7" w14:paraId="2C59E4C8" w14:textId="77777777" w:rsidTr="00C87BD7">
        <w:trPr>
          <w:trHeight w:val="235"/>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EB9DEB"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10-11</w:t>
            </w:r>
          </w:p>
        </w:tc>
        <w:tc>
          <w:tcPr>
            <w:tcW w:w="15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60190"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6A5D7"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4E93E" w14:textId="77777777" w:rsidR="000D7216" w:rsidRPr="00C87BD7" w:rsidRDefault="000D7216" w:rsidP="00C87BD7">
            <w:pPr>
              <w:pStyle w:val="a6"/>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4DBF1"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6A662" w14:textId="77777777" w:rsidR="000D7216" w:rsidRPr="00C87BD7" w:rsidRDefault="000D7216" w:rsidP="00C87BD7">
            <w:pPr>
              <w:pStyle w:val="a6"/>
              <w:rPr>
                <w:rFonts w:ascii="Times New Roman" w:hAnsi="Times New Roman" w:cs="Times New Roman"/>
                <w:sz w:val="20"/>
                <w:szCs w:val="20"/>
              </w:rPr>
            </w:pPr>
          </w:p>
        </w:tc>
      </w:tr>
      <w:tr w:rsidR="000D7216" w:rsidRPr="00C87BD7" w14:paraId="3930F4FD" w14:textId="77777777" w:rsidTr="00C87BD7">
        <w:trPr>
          <w:trHeight w:val="249"/>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A84B5"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Итого:</w:t>
            </w:r>
          </w:p>
        </w:tc>
        <w:tc>
          <w:tcPr>
            <w:tcW w:w="15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1C223"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17CE7"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168A2" w14:textId="77777777" w:rsidR="000D7216" w:rsidRPr="00C87BD7" w:rsidRDefault="000D7216" w:rsidP="00C87BD7">
            <w:pPr>
              <w:pStyle w:val="a6"/>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7E9F6"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77DC7" w14:textId="77777777" w:rsidR="000D7216" w:rsidRPr="00C87BD7" w:rsidRDefault="000D7216" w:rsidP="00C87BD7">
            <w:pPr>
              <w:pStyle w:val="a6"/>
              <w:rPr>
                <w:rFonts w:ascii="Times New Roman" w:hAnsi="Times New Roman" w:cs="Times New Roman"/>
                <w:sz w:val="20"/>
                <w:szCs w:val="20"/>
              </w:rPr>
            </w:pPr>
          </w:p>
        </w:tc>
      </w:tr>
      <w:tr w:rsidR="000D7216" w:rsidRPr="00C87BD7" w14:paraId="7C450E32" w14:textId="77777777" w:rsidTr="00C87BD7">
        <w:trPr>
          <w:trHeight w:val="512"/>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336282" w14:textId="77777777" w:rsidR="000D7216" w:rsidRPr="00C87BD7" w:rsidRDefault="000D7216" w:rsidP="00C87BD7">
            <w:pPr>
              <w:pStyle w:val="a6"/>
              <w:rPr>
                <w:rFonts w:ascii="Times New Roman" w:hAnsi="Times New Roman" w:cs="Times New Roman"/>
                <w:sz w:val="20"/>
                <w:szCs w:val="20"/>
              </w:rPr>
            </w:pPr>
          </w:p>
        </w:tc>
        <w:tc>
          <w:tcPr>
            <w:tcW w:w="15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6CB7A"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8CE47"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E5428"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F5E9F"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DB64D" w14:textId="77777777" w:rsidR="000D7216" w:rsidRPr="00C87BD7" w:rsidRDefault="000D7216" w:rsidP="00C87BD7">
            <w:pPr>
              <w:pStyle w:val="a6"/>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79F2E" w14:textId="77777777" w:rsidR="000D7216" w:rsidRPr="00C87BD7" w:rsidRDefault="000D7216" w:rsidP="00C87BD7">
            <w:pPr>
              <w:pStyle w:val="a6"/>
              <w:rPr>
                <w:rFonts w:ascii="Times New Roman" w:hAnsi="Times New Roman" w:cs="Times New Roman"/>
                <w:sz w:val="20"/>
                <w:szCs w:val="20"/>
              </w:rPr>
            </w:pPr>
          </w:p>
          <w:p w14:paraId="72E2A79C"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Скачать</w:t>
            </w:r>
          </w:p>
        </w:tc>
      </w:tr>
    </w:tbl>
    <w:p w14:paraId="003E7E31"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Настоящим сообщаю характеристики объекта организации образования:</w:t>
      </w:r>
    </w:p>
    <w:p w14:paraId="787BD22C"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1) местонахождение (адрес) – ________;</w:t>
      </w:r>
    </w:p>
    <w:p w14:paraId="413AE0EA"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2) проектная мощность – ________;</w:t>
      </w:r>
    </w:p>
    <w:p w14:paraId="0AD34DB3"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3) дата ввода в эксплуатацию – ________.</w:t>
      </w:r>
    </w:p>
    <w:p w14:paraId="67587396"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Настоящим подтверждаю следующее:</w:t>
      </w:r>
    </w:p>
    <w:p w14:paraId="47573E19"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lastRenderedPageBreak/>
        <w:t xml:space="preserve">      1) размер родительской платы за обучение в частной организации образования не превышает предельный размер родительской платы </w:t>
      </w:r>
      <w:proofErr w:type="gramStart"/>
      <w:r w:rsidRPr="00C87BD7">
        <w:rPr>
          <w:rFonts w:ascii="Times New Roman" w:hAnsi="Times New Roman" w:cs="Times New Roman"/>
          <w:sz w:val="20"/>
          <w:szCs w:val="20"/>
        </w:rPr>
        <w:t>за обучение</w:t>
      </w:r>
      <w:proofErr w:type="gramEnd"/>
      <w:r w:rsidRPr="00C87BD7">
        <w:rPr>
          <w:rFonts w:ascii="Times New Roman" w:hAnsi="Times New Roman" w:cs="Times New Roman"/>
          <w:sz w:val="20"/>
          <w:szCs w:val="20"/>
        </w:rPr>
        <w:t xml:space="preserve"> утвержденный уполномоченным органом в области образования и составляет ___________ тенге в год;</w:t>
      </w:r>
    </w:p>
    <w:p w14:paraId="78F6218A"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2) наличие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hyperlink r:id="rId26" w:anchor="z1" w:history="1">
        <w:r w:rsidRPr="00C87BD7">
          <w:rPr>
            <w:rStyle w:val="a4"/>
            <w:rFonts w:ascii="Times New Roman" w:hAnsi="Times New Roman" w:cs="Times New Roman"/>
            <w:color w:val="073A5E"/>
            <w:spacing w:val="2"/>
            <w:sz w:val="20"/>
            <w:szCs w:val="20"/>
          </w:rPr>
          <w:t>приказом</w:t>
        </w:r>
      </w:hyperlink>
      <w:r w:rsidRPr="00C87BD7">
        <w:rPr>
          <w:rFonts w:ascii="Times New Roman" w:hAnsi="Times New Roman" w:cs="Times New Roman"/>
          <w:sz w:val="20"/>
          <w:szCs w:val="20"/>
        </w:rPr>
        <w:t>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w:t>
      </w:r>
    </w:p>
    <w:p w14:paraId="1571B0E2"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3) почтовый адрес: _____________________ и электронная почта _____________ (для направления уведомления о необходимости устранения несоответствий);</w:t>
      </w:r>
    </w:p>
    <w:p w14:paraId="459B8A6B"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4) регистрацию в Национальной образовательной базе данных (НОБД);</w:t>
      </w:r>
    </w:p>
    <w:p w14:paraId="7B1A0D2C"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5) регистрацию на веб-портале государственных закупок;</w:t>
      </w:r>
    </w:p>
    <w:p w14:paraId="31785D2D"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6) _____________________ интерната при школе. (наличие/отсутствие)</w:t>
      </w:r>
    </w:p>
    <w:p w14:paraId="719B5B7D"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Заполняется частной организацией образования с вновь введенными ученическими местами в объекте частной организации образования, введенными в эксплуатацию после 20 июля 2018 года:</w:t>
      </w:r>
    </w:p>
    <w:p w14:paraId="7011C9EF"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Количество вновь введенных ученических мест ____________________ в объекте частной организации образования, введенном в эксплуатацию после 20 июля 2018 года путем ______________________________________________________________. (строительства/реконструкции)</w:t>
      </w:r>
    </w:p>
    <w:p w14:paraId="757CDC05"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Дата ввода в эксплуатацию объекта частной организации образования _________________.</w:t>
      </w:r>
    </w:p>
    <w:p w14:paraId="521191F1"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Ранее государственный образовательный заказ на вновь введенные ученические места в объекте частной организации образования, введенные в эксплуатацию после 20 июля 2018 года, ______________________________________________________________. (размещался/не размещался)</w:t>
      </w:r>
    </w:p>
    <w:p w14:paraId="0718BA93"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Приложение на ___ листах.</w:t>
      </w:r>
    </w:p>
    <w:p w14:paraId="5ABA3BB8"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Руководитель ____________________________________ _______ _____________________________ (наименование частной организации образования) (подпись) (фамилия, имя, отчество (при наличии))</w:t>
      </w:r>
    </w:p>
    <w:p w14:paraId="3591E307"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Дата</w:t>
      </w:r>
    </w:p>
    <w:p w14:paraId="38BF4D93" w14:textId="77777777" w:rsidR="000D7216" w:rsidRPr="00C87BD7" w:rsidRDefault="000D7216" w:rsidP="00C87BD7">
      <w:pPr>
        <w:pStyle w:val="a6"/>
        <w:rPr>
          <w:rFonts w:ascii="Times New Roman" w:hAnsi="Times New Roman" w:cs="Times New Roman"/>
          <w:sz w:val="20"/>
          <w:szCs w:val="20"/>
        </w:rPr>
      </w:pPr>
      <w:r w:rsidRPr="00C87BD7">
        <w:rPr>
          <w:rFonts w:ascii="Times New Roman" w:hAnsi="Times New Roman" w:cs="Times New Roman"/>
          <w:sz w:val="20"/>
          <w:szCs w:val="20"/>
        </w:rPr>
        <w:t>      Место печати (при наличии)</w:t>
      </w:r>
    </w:p>
    <w:tbl>
      <w:tblPr>
        <w:tblW w:w="9709" w:type="dxa"/>
        <w:tblCellMar>
          <w:left w:w="0" w:type="dxa"/>
          <w:right w:w="0" w:type="dxa"/>
        </w:tblCellMar>
        <w:tblLook w:val="04A0" w:firstRow="1" w:lastRow="0" w:firstColumn="1" w:lastColumn="0" w:noHBand="0" w:noVBand="1"/>
      </w:tblPr>
      <w:tblGrid>
        <w:gridCol w:w="9709"/>
      </w:tblGrid>
      <w:tr w:rsidR="000D7216" w14:paraId="591BAC7E" w14:textId="77777777" w:rsidTr="00C87BD7">
        <w:trPr>
          <w:trHeight w:val="3385"/>
        </w:trPr>
        <w:tc>
          <w:tcPr>
            <w:tcW w:w="9709" w:type="dxa"/>
            <w:tcBorders>
              <w:top w:val="nil"/>
              <w:left w:val="nil"/>
              <w:bottom w:val="nil"/>
              <w:right w:val="nil"/>
            </w:tcBorders>
            <w:shd w:val="clear" w:color="auto" w:fill="auto"/>
            <w:tcMar>
              <w:top w:w="45" w:type="dxa"/>
              <w:left w:w="75" w:type="dxa"/>
              <w:bottom w:w="45" w:type="dxa"/>
              <w:right w:w="75" w:type="dxa"/>
            </w:tcMar>
            <w:hideMark/>
          </w:tcPr>
          <w:p w14:paraId="77E9A2E9" w14:textId="77777777" w:rsidR="000D7216" w:rsidRPr="00C87BD7" w:rsidRDefault="000D7216" w:rsidP="00C87BD7">
            <w:pPr>
              <w:pStyle w:val="a6"/>
              <w:jc w:val="right"/>
              <w:rPr>
                <w:rFonts w:ascii="Times New Roman" w:hAnsi="Times New Roman" w:cs="Times New Roman"/>
                <w:sz w:val="20"/>
                <w:szCs w:val="20"/>
              </w:rPr>
            </w:pPr>
            <w:r w:rsidRPr="00C87BD7">
              <w:rPr>
                <w:rFonts w:ascii="Times New Roman" w:hAnsi="Times New Roman" w:cs="Times New Roman"/>
                <w:sz w:val="20"/>
                <w:szCs w:val="20"/>
              </w:rPr>
              <w:t>Приложение 7</w:t>
            </w:r>
            <w:bookmarkStart w:id="11" w:name="z523"/>
            <w:bookmarkEnd w:id="11"/>
            <w:r w:rsidRPr="00C87BD7">
              <w:rPr>
                <w:rFonts w:ascii="Times New Roman" w:hAnsi="Times New Roman" w:cs="Times New Roman"/>
                <w:sz w:val="20"/>
                <w:szCs w:val="20"/>
              </w:rPr>
              <w:br/>
              <w:t>к Правилам размещения</w:t>
            </w:r>
            <w:r w:rsidRPr="00C87BD7">
              <w:rPr>
                <w:rFonts w:ascii="Times New Roman" w:hAnsi="Times New Roman" w:cs="Times New Roman"/>
                <w:sz w:val="20"/>
                <w:szCs w:val="20"/>
              </w:rPr>
              <w:br/>
              <w:t>государственного</w:t>
            </w:r>
            <w:r w:rsidRPr="00C87BD7">
              <w:rPr>
                <w:rFonts w:ascii="Times New Roman" w:hAnsi="Times New Roman" w:cs="Times New Roman"/>
                <w:sz w:val="20"/>
                <w:szCs w:val="20"/>
              </w:rPr>
              <w:br/>
              <w:t>образовательного заказа</w:t>
            </w:r>
            <w:r w:rsidRPr="00C87BD7">
              <w:rPr>
                <w:rFonts w:ascii="Times New Roman" w:hAnsi="Times New Roman" w:cs="Times New Roman"/>
                <w:sz w:val="20"/>
                <w:szCs w:val="20"/>
              </w:rPr>
              <w:br/>
              <w:t>на подготовку кадров</w:t>
            </w:r>
            <w:r w:rsidRPr="00C87BD7">
              <w:rPr>
                <w:rFonts w:ascii="Times New Roman" w:hAnsi="Times New Roman" w:cs="Times New Roman"/>
                <w:sz w:val="20"/>
                <w:szCs w:val="20"/>
              </w:rPr>
              <w:br/>
              <w:t>с техническим</w:t>
            </w:r>
            <w:r w:rsidRPr="00C87BD7">
              <w:rPr>
                <w:rFonts w:ascii="Times New Roman" w:hAnsi="Times New Roman" w:cs="Times New Roman"/>
                <w:sz w:val="20"/>
                <w:szCs w:val="20"/>
              </w:rPr>
              <w:br/>
              <w:t>и профессиональным,</w:t>
            </w:r>
            <w:r w:rsidRPr="00C87BD7">
              <w:rPr>
                <w:rFonts w:ascii="Times New Roman" w:hAnsi="Times New Roman" w:cs="Times New Roman"/>
                <w:sz w:val="20"/>
                <w:szCs w:val="20"/>
              </w:rPr>
              <w:br/>
            </w:r>
            <w:proofErr w:type="spellStart"/>
            <w:r w:rsidRPr="00C87BD7">
              <w:rPr>
                <w:rFonts w:ascii="Times New Roman" w:hAnsi="Times New Roman" w:cs="Times New Roman"/>
                <w:sz w:val="20"/>
                <w:szCs w:val="20"/>
              </w:rPr>
              <w:t>послесредним</w:t>
            </w:r>
            <w:proofErr w:type="spellEnd"/>
            <w:r w:rsidRPr="00C87BD7">
              <w:rPr>
                <w:rFonts w:ascii="Times New Roman" w:hAnsi="Times New Roman" w:cs="Times New Roman"/>
                <w:sz w:val="20"/>
                <w:szCs w:val="20"/>
              </w:rPr>
              <w:t xml:space="preserve"> образованием</w:t>
            </w:r>
            <w:r w:rsidRPr="00C87BD7">
              <w:rPr>
                <w:rFonts w:ascii="Times New Roman" w:hAnsi="Times New Roman" w:cs="Times New Roman"/>
                <w:sz w:val="20"/>
                <w:szCs w:val="20"/>
              </w:rPr>
              <w:br/>
              <w:t>с учетом потребностей рынка</w:t>
            </w:r>
            <w:r w:rsidRPr="00C87BD7">
              <w:rPr>
                <w:rFonts w:ascii="Times New Roman" w:hAnsi="Times New Roman" w:cs="Times New Roman"/>
                <w:sz w:val="20"/>
                <w:szCs w:val="20"/>
              </w:rPr>
              <w:br/>
              <w:t>труда, а также на дошкольное</w:t>
            </w:r>
            <w:r w:rsidRPr="00C87BD7">
              <w:rPr>
                <w:rFonts w:ascii="Times New Roman" w:hAnsi="Times New Roman" w:cs="Times New Roman"/>
                <w:sz w:val="20"/>
                <w:szCs w:val="20"/>
              </w:rPr>
              <w:br/>
              <w:t>воспитание и обучение, среднее</w:t>
            </w:r>
            <w:r w:rsidRPr="00C87BD7">
              <w:rPr>
                <w:rFonts w:ascii="Times New Roman" w:hAnsi="Times New Roman" w:cs="Times New Roman"/>
                <w:sz w:val="20"/>
                <w:szCs w:val="20"/>
              </w:rPr>
              <w:br/>
              <w:t>образование и дополнительное</w:t>
            </w:r>
            <w:r w:rsidRPr="00C87BD7">
              <w:rPr>
                <w:rFonts w:ascii="Times New Roman" w:hAnsi="Times New Roman" w:cs="Times New Roman"/>
                <w:sz w:val="20"/>
                <w:szCs w:val="20"/>
              </w:rPr>
              <w:br/>
              <w:t>образование детей</w:t>
            </w:r>
          </w:p>
        </w:tc>
      </w:tr>
    </w:tbl>
    <w:p w14:paraId="15B554B0" w14:textId="77777777" w:rsidR="000D7216" w:rsidRPr="00C87BD7" w:rsidRDefault="000D7216" w:rsidP="00C87BD7">
      <w:pPr>
        <w:pStyle w:val="a6"/>
        <w:rPr>
          <w:rFonts w:ascii="Times New Roman" w:hAnsi="Times New Roman" w:cs="Times New Roman"/>
          <w:i/>
          <w:iCs/>
          <w:sz w:val="20"/>
          <w:szCs w:val="20"/>
        </w:rPr>
      </w:pPr>
      <w:r>
        <w:t xml:space="preserve">      </w:t>
      </w:r>
      <w:r w:rsidRPr="00C87BD7">
        <w:rPr>
          <w:rFonts w:ascii="Times New Roman" w:hAnsi="Times New Roman" w:cs="Times New Roman"/>
          <w:i/>
          <w:iCs/>
          <w:sz w:val="20"/>
          <w:szCs w:val="20"/>
        </w:rPr>
        <w:t>Сноска. Правый верхний угол приложения 7 – в редакции приказа Министра просвещения РК от 05.09.2023 </w:t>
      </w:r>
      <w:hyperlink r:id="rId27" w:anchor="z82" w:history="1">
        <w:r w:rsidRPr="00C87BD7">
          <w:rPr>
            <w:rStyle w:val="a4"/>
            <w:rFonts w:ascii="Times New Roman" w:hAnsi="Times New Roman" w:cs="Times New Roman"/>
            <w:i/>
            <w:iCs/>
            <w:color w:val="073A5E"/>
            <w:spacing w:val="2"/>
            <w:sz w:val="20"/>
            <w:szCs w:val="20"/>
          </w:rPr>
          <w:t>№ 280</w:t>
        </w:r>
      </w:hyperlink>
      <w:r w:rsidRPr="00C87BD7">
        <w:rPr>
          <w:rFonts w:ascii="Times New Roman" w:hAnsi="Times New Roman" w:cs="Times New Roman"/>
          <w:i/>
          <w:iCs/>
          <w:sz w:val="20"/>
          <w:szCs w:val="20"/>
        </w:rPr>
        <w:t> (вводится в действие по истечении десяти календарных дней после дня его первого официального опубликования).</w:t>
      </w:r>
    </w:p>
    <w:tbl>
      <w:tblPr>
        <w:tblW w:w="10490" w:type="dxa"/>
        <w:tblInd w:w="-71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127"/>
        <w:gridCol w:w="3260"/>
        <w:gridCol w:w="5103"/>
      </w:tblGrid>
      <w:tr w:rsidR="000D7216" w:rsidRPr="00306954" w14:paraId="5D079DB8" w14:textId="77777777" w:rsidTr="00306954">
        <w:trPr>
          <w:gridAfter w:val="2"/>
          <w:wAfter w:w="8363" w:type="dxa"/>
        </w:trPr>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687EA187" w14:textId="70746E59" w:rsidR="000D7216" w:rsidRPr="00306954" w:rsidRDefault="000D7216" w:rsidP="00306954">
            <w:pPr>
              <w:pStyle w:val="a6"/>
              <w:rPr>
                <w:rFonts w:ascii="Times New Roman" w:hAnsi="Times New Roman" w:cs="Times New Roman"/>
                <w:sz w:val="20"/>
                <w:szCs w:val="20"/>
              </w:rPr>
            </w:pPr>
          </w:p>
        </w:tc>
      </w:tr>
      <w:tr w:rsidR="00306954" w14:paraId="13B94283" w14:textId="77777777" w:rsidTr="00882897">
        <w:tc>
          <w:tcPr>
            <w:tcW w:w="1049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AB250C" w14:textId="3DBA2D4A"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sz w:val="20"/>
                <w:szCs w:val="20"/>
              </w:rPr>
              <w:t xml:space="preserve">Наименование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w:t>
            </w:r>
            <w:proofErr w:type="spellStart"/>
            <w:r w:rsidRPr="00306954">
              <w:rPr>
                <w:rFonts w:ascii="Times New Roman" w:hAnsi="Times New Roman" w:cs="Times New Roman"/>
                <w:sz w:val="20"/>
                <w:szCs w:val="20"/>
              </w:rPr>
              <w:t>послесредним</w:t>
            </w:r>
            <w:proofErr w:type="spellEnd"/>
            <w:r w:rsidRPr="00306954">
              <w:rPr>
                <w:rFonts w:ascii="Times New Roman" w:hAnsi="Times New Roman" w:cs="Times New Roman"/>
                <w:sz w:val="20"/>
                <w:szCs w:val="20"/>
              </w:rPr>
              <w:t xml:space="preserve"> образованием"</w:t>
            </w:r>
          </w:p>
        </w:tc>
      </w:tr>
      <w:tr w:rsidR="00306954" w14:paraId="76DE5F88"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80ADF5" w14:textId="74618E2A"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1</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9E553D" w14:textId="5D97EA60"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Наименование </w:t>
            </w:r>
            <w:proofErr w:type="spellStart"/>
            <w:r w:rsidRPr="00306954">
              <w:rPr>
                <w:rFonts w:ascii="Times New Roman" w:hAnsi="Times New Roman" w:cs="Times New Roman"/>
                <w:color w:val="000000"/>
                <w:spacing w:val="2"/>
                <w:sz w:val="20"/>
                <w:szCs w:val="20"/>
              </w:rPr>
              <w:t>услугодателя</w:t>
            </w:r>
            <w:proofErr w:type="spellEnd"/>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38D8B5" w14:textId="28074E4D"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Государственная услуга оказывается местными исполнительными органами областей, городов Нур-Султан, Алматы и Шымкента, управлениями образования областей, городов республиканского значения, столицы (далее – </w:t>
            </w:r>
            <w:proofErr w:type="spellStart"/>
            <w:r w:rsidRPr="00306954">
              <w:rPr>
                <w:rFonts w:ascii="Times New Roman" w:hAnsi="Times New Roman" w:cs="Times New Roman"/>
                <w:color w:val="000000"/>
                <w:spacing w:val="2"/>
                <w:sz w:val="20"/>
                <w:szCs w:val="20"/>
              </w:rPr>
              <w:t>услугодатель</w:t>
            </w:r>
            <w:proofErr w:type="spellEnd"/>
            <w:r w:rsidRPr="00306954">
              <w:rPr>
                <w:rFonts w:ascii="Times New Roman" w:hAnsi="Times New Roman" w:cs="Times New Roman"/>
                <w:color w:val="000000"/>
                <w:spacing w:val="2"/>
                <w:sz w:val="20"/>
                <w:szCs w:val="20"/>
              </w:rPr>
              <w:t>).</w:t>
            </w:r>
          </w:p>
        </w:tc>
      </w:tr>
      <w:tr w:rsidR="00306954" w14:paraId="751857D0"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94686"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2</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35F97"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Способы предоставления государственной услуги (каналы доступа)</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706B0"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rsidR="00306954" w14:paraId="79D55174"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DCA83"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lastRenderedPageBreak/>
              <w:t>3</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ED87B"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Срок оказания государственной услуги</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3DF2B"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1) с момента сдачи пакета документов </w:t>
            </w:r>
            <w:proofErr w:type="spellStart"/>
            <w:r w:rsidRPr="00306954">
              <w:rPr>
                <w:rFonts w:ascii="Times New Roman" w:hAnsi="Times New Roman" w:cs="Times New Roman"/>
                <w:color w:val="000000"/>
                <w:spacing w:val="2"/>
                <w:sz w:val="20"/>
                <w:szCs w:val="20"/>
              </w:rPr>
              <w:t>услугополучателем</w:t>
            </w:r>
            <w:proofErr w:type="spellEnd"/>
            <w:r w:rsidRPr="00306954">
              <w:rPr>
                <w:rFonts w:ascii="Times New Roman" w:hAnsi="Times New Roman" w:cs="Times New Roman"/>
                <w:color w:val="000000"/>
                <w:spacing w:val="2"/>
                <w:sz w:val="20"/>
                <w:szCs w:val="20"/>
              </w:rPr>
              <w:t xml:space="preserve">: в Государственную корпорацию –2 рабочих дня; через портал –2 рабочих дня. При обращении в Государственную корпорацию день приема не входит в срок оказания государственной услуги. </w:t>
            </w:r>
            <w:proofErr w:type="spellStart"/>
            <w:r w:rsidRPr="00306954">
              <w:rPr>
                <w:rFonts w:ascii="Times New Roman" w:hAnsi="Times New Roman" w:cs="Times New Roman"/>
                <w:color w:val="000000"/>
                <w:spacing w:val="2"/>
                <w:sz w:val="20"/>
                <w:szCs w:val="20"/>
              </w:rPr>
              <w:t>Услугодатель</w:t>
            </w:r>
            <w:proofErr w:type="spellEnd"/>
            <w:r w:rsidRPr="00306954">
              <w:rPr>
                <w:rFonts w:ascii="Times New Roman" w:hAnsi="Times New Roman" w:cs="Times New Roman"/>
                <w:color w:val="000000"/>
                <w:spacing w:val="2"/>
                <w:sz w:val="20"/>
                <w:szCs w:val="20"/>
              </w:rPr>
              <w:t xml:space="preserve">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rsidRPr="00306954">
              <w:rPr>
                <w:rFonts w:ascii="Times New Roman" w:hAnsi="Times New Roman" w:cs="Times New Roman"/>
                <w:color w:val="000000"/>
                <w:spacing w:val="2"/>
                <w:sz w:val="20"/>
                <w:szCs w:val="20"/>
              </w:rPr>
              <w:br/>
            </w:r>
            <w:bookmarkStart w:id="12" w:name="z533"/>
            <w:bookmarkEnd w:id="12"/>
            <w:r w:rsidRPr="00306954">
              <w:rPr>
                <w:rFonts w:ascii="Times New Roman" w:hAnsi="Times New Roman" w:cs="Times New Roman"/>
                <w:color w:val="000000"/>
                <w:spacing w:val="2"/>
                <w:sz w:val="20"/>
                <w:szCs w:val="20"/>
              </w:rPr>
              <w:t xml:space="preserve">2) максимально допустимое время ожидания для сдачи пакета документов </w:t>
            </w:r>
            <w:proofErr w:type="spellStart"/>
            <w:r w:rsidRPr="00306954">
              <w:rPr>
                <w:rFonts w:ascii="Times New Roman" w:hAnsi="Times New Roman" w:cs="Times New Roman"/>
                <w:color w:val="000000"/>
                <w:spacing w:val="2"/>
                <w:sz w:val="20"/>
                <w:szCs w:val="20"/>
              </w:rPr>
              <w:t>услугополучателем</w:t>
            </w:r>
            <w:proofErr w:type="spellEnd"/>
            <w:r w:rsidRPr="00306954">
              <w:rPr>
                <w:rFonts w:ascii="Times New Roman" w:hAnsi="Times New Roman" w:cs="Times New Roman"/>
                <w:color w:val="000000"/>
                <w:spacing w:val="2"/>
                <w:sz w:val="20"/>
                <w:szCs w:val="20"/>
              </w:rPr>
              <w:t xml:space="preserve"> в Государственной корпорации – 15 минут;</w:t>
            </w:r>
            <w:r w:rsidRPr="00306954">
              <w:rPr>
                <w:rFonts w:ascii="Times New Roman" w:hAnsi="Times New Roman" w:cs="Times New Roman"/>
                <w:color w:val="000000"/>
                <w:spacing w:val="2"/>
                <w:sz w:val="20"/>
                <w:szCs w:val="20"/>
              </w:rPr>
              <w:br/>
              <w:t xml:space="preserve">3) максимально допустимое время обслуживания </w:t>
            </w:r>
            <w:proofErr w:type="spellStart"/>
            <w:r w:rsidRPr="00306954">
              <w:rPr>
                <w:rFonts w:ascii="Times New Roman" w:hAnsi="Times New Roman" w:cs="Times New Roman"/>
                <w:color w:val="000000"/>
                <w:spacing w:val="2"/>
                <w:sz w:val="20"/>
                <w:szCs w:val="20"/>
              </w:rPr>
              <w:t>услугополучателя</w:t>
            </w:r>
            <w:proofErr w:type="spellEnd"/>
            <w:r w:rsidRPr="00306954">
              <w:rPr>
                <w:rFonts w:ascii="Times New Roman" w:hAnsi="Times New Roman" w:cs="Times New Roman"/>
                <w:color w:val="000000"/>
                <w:spacing w:val="2"/>
                <w:sz w:val="20"/>
                <w:szCs w:val="20"/>
              </w:rPr>
              <w:t xml:space="preserve"> в Государственной корпорации – 20 минут.</w:t>
            </w:r>
          </w:p>
        </w:tc>
      </w:tr>
      <w:tr w:rsidR="00306954" w14:paraId="69795193"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A2D15F"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4</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46D14D"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Форма оказания</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83BC3"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Электронная (частично автоматизированная) /бумажная</w:t>
            </w:r>
          </w:p>
        </w:tc>
      </w:tr>
      <w:tr w:rsidR="00306954" w14:paraId="5D1AF4CD"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B54E8"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5</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546AF"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Результат оказания государственной услуги</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E591E6"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w:t>
            </w:r>
            <w:proofErr w:type="spellStart"/>
            <w:r w:rsidRPr="00306954">
              <w:rPr>
                <w:rFonts w:ascii="Times New Roman" w:hAnsi="Times New Roman" w:cs="Times New Roman"/>
                <w:color w:val="000000"/>
                <w:spacing w:val="2"/>
                <w:sz w:val="20"/>
                <w:szCs w:val="20"/>
              </w:rPr>
              <w:t>послесредним</w:t>
            </w:r>
            <w:proofErr w:type="spellEnd"/>
            <w:r w:rsidRPr="00306954">
              <w:rPr>
                <w:rFonts w:ascii="Times New Roman" w:hAnsi="Times New Roman" w:cs="Times New Roman"/>
                <w:color w:val="000000"/>
                <w:spacing w:val="2"/>
                <w:sz w:val="20"/>
                <w:szCs w:val="20"/>
              </w:rPr>
              <w:t xml:space="preserve"> образованием в организациях образования в произвольной форме либо мотивированный ответ об отказе в оказании государственной услуги.</w:t>
            </w:r>
          </w:p>
        </w:tc>
      </w:tr>
      <w:tr w:rsidR="00306954" w14:paraId="266FD2CC"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E4AEA"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6</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CE92D"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Размер оплаты, взимаемой с </w:t>
            </w:r>
            <w:proofErr w:type="spellStart"/>
            <w:r w:rsidRPr="00306954">
              <w:rPr>
                <w:rFonts w:ascii="Times New Roman" w:hAnsi="Times New Roman" w:cs="Times New Roman"/>
                <w:color w:val="000000"/>
                <w:spacing w:val="2"/>
                <w:sz w:val="20"/>
                <w:szCs w:val="20"/>
              </w:rPr>
              <w:t>услугополучателя</w:t>
            </w:r>
            <w:proofErr w:type="spellEnd"/>
            <w:r w:rsidRPr="00306954">
              <w:rPr>
                <w:rFonts w:ascii="Times New Roman" w:hAnsi="Times New Roman" w:cs="Times New Roman"/>
                <w:color w:val="000000"/>
                <w:spacing w:val="2"/>
                <w:sz w:val="20"/>
                <w:szCs w:val="20"/>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8A01B3"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Государственная услуга оказывается на бесплатной основе юридическим лицам (далее – </w:t>
            </w:r>
            <w:proofErr w:type="spellStart"/>
            <w:r w:rsidRPr="00306954">
              <w:rPr>
                <w:rFonts w:ascii="Times New Roman" w:hAnsi="Times New Roman" w:cs="Times New Roman"/>
                <w:color w:val="000000"/>
                <w:spacing w:val="2"/>
                <w:sz w:val="20"/>
                <w:szCs w:val="20"/>
              </w:rPr>
              <w:t>услугополучатель</w:t>
            </w:r>
            <w:proofErr w:type="spellEnd"/>
            <w:r w:rsidRPr="00306954">
              <w:rPr>
                <w:rFonts w:ascii="Times New Roman" w:hAnsi="Times New Roman" w:cs="Times New Roman"/>
                <w:color w:val="000000"/>
                <w:spacing w:val="2"/>
                <w:sz w:val="20"/>
                <w:szCs w:val="20"/>
              </w:rPr>
              <w:t>).</w:t>
            </w:r>
          </w:p>
        </w:tc>
      </w:tr>
      <w:tr w:rsidR="00306954" w14:paraId="048B7163"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6A5E0"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7</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651B0"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График работы</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89DD2"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1) </w:t>
            </w:r>
            <w:proofErr w:type="spellStart"/>
            <w:r w:rsidRPr="00306954">
              <w:rPr>
                <w:rFonts w:ascii="Times New Roman" w:hAnsi="Times New Roman" w:cs="Times New Roman"/>
                <w:color w:val="000000"/>
                <w:spacing w:val="2"/>
                <w:sz w:val="20"/>
                <w:szCs w:val="20"/>
              </w:rPr>
              <w:t>услугодатель</w:t>
            </w:r>
            <w:proofErr w:type="spellEnd"/>
            <w:r w:rsidRPr="00306954">
              <w:rPr>
                <w:rFonts w:ascii="Times New Roman" w:hAnsi="Times New Roman" w:cs="Times New Roman"/>
                <w:color w:val="000000"/>
                <w:spacing w:val="2"/>
                <w:sz w:val="20"/>
                <w:szCs w:val="20"/>
              </w:rPr>
              <w:t xml:space="preserve">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306954">
              <w:rPr>
                <w:rFonts w:ascii="Times New Roman" w:hAnsi="Times New Roman" w:cs="Times New Roman"/>
                <w:color w:val="000000"/>
                <w:spacing w:val="2"/>
                <w:sz w:val="20"/>
                <w:szCs w:val="20"/>
              </w:rPr>
              <w:t>услугодателя</w:t>
            </w:r>
            <w:proofErr w:type="spellEnd"/>
            <w:r w:rsidRPr="00306954">
              <w:rPr>
                <w:rFonts w:ascii="Times New Roman" w:hAnsi="Times New Roman" w:cs="Times New Roman"/>
                <w:color w:val="000000"/>
                <w:spacing w:val="2"/>
                <w:sz w:val="20"/>
                <w:szCs w:val="20"/>
              </w:rPr>
              <w:t xml:space="preserve"> с 9:00 до 17:30 часов, с перерывом на обед с 13:00 до 14:30 часов;</w:t>
            </w:r>
            <w:r w:rsidRPr="00306954">
              <w:rPr>
                <w:rFonts w:ascii="Times New Roman" w:hAnsi="Times New Roman" w:cs="Times New Roman"/>
                <w:color w:val="000000"/>
                <w:spacing w:val="2"/>
                <w:sz w:val="20"/>
                <w:szCs w:val="20"/>
              </w:rPr>
              <w:br/>
            </w:r>
            <w:bookmarkStart w:id="13" w:name="z535"/>
            <w:bookmarkEnd w:id="13"/>
            <w:r w:rsidRPr="00306954">
              <w:rPr>
                <w:rFonts w:ascii="Times New Roman" w:hAnsi="Times New Roman" w:cs="Times New Roman"/>
                <w:color w:val="000000"/>
                <w:spacing w:val="2"/>
                <w:sz w:val="20"/>
                <w:szCs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rsidRPr="00306954">
              <w:rPr>
                <w:rFonts w:ascii="Times New Roman" w:hAnsi="Times New Roman" w:cs="Times New Roman"/>
                <w:color w:val="000000"/>
                <w:spacing w:val="2"/>
                <w:sz w:val="20"/>
                <w:szCs w:val="20"/>
              </w:rPr>
              <w:br/>
            </w:r>
            <w:bookmarkStart w:id="14" w:name="z536"/>
            <w:bookmarkEnd w:id="14"/>
            <w:r w:rsidRPr="00306954">
              <w:rPr>
                <w:rFonts w:ascii="Times New Roman" w:hAnsi="Times New Roman" w:cs="Times New Roman"/>
                <w:color w:val="000000"/>
                <w:spacing w:val="2"/>
                <w:sz w:val="20"/>
                <w:szCs w:val="20"/>
              </w:rPr>
              <w:t xml:space="preserve">Прием осуществляется в порядке "электронной" очереди, по выбору </w:t>
            </w:r>
            <w:proofErr w:type="spellStart"/>
            <w:r w:rsidRPr="00306954">
              <w:rPr>
                <w:rFonts w:ascii="Times New Roman" w:hAnsi="Times New Roman" w:cs="Times New Roman"/>
                <w:color w:val="000000"/>
                <w:spacing w:val="2"/>
                <w:sz w:val="20"/>
                <w:szCs w:val="20"/>
              </w:rPr>
              <w:t>услугополучателя</w:t>
            </w:r>
            <w:proofErr w:type="spellEnd"/>
            <w:r w:rsidRPr="00306954">
              <w:rPr>
                <w:rFonts w:ascii="Times New Roman" w:hAnsi="Times New Roman" w:cs="Times New Roman"/>
                <w:color w:val="000000"/>
                <w:spacing w:val="2"/>
                <w:sz w:val="20"/>
                <w:szCs w:val="20"/>
              </w:rPr>
              <w:t xml:space="preserve"> – без ускоренного обслуживания, возможно "бронирование" электронной очереди посредством веб-портала "электронного правительства".</w:t>
            </w:r>
            <w:r w:rsidRPr="00306954">
              <w:rPr>
                <w:rFonts w:ascii="Times New Roman" w:hAnsi="Times New Roman" w:cs="Times New Roman"/>
                <w:color w:val="000000"/>
                <w:spacing w:val="2"/>
                <w:sz w:val="20"/>
                <w:szCs w:val="20"/>
              </w:rPr>
              <w:br/>
            </w:r>
            <w:bookmarkStart w:id="15" w:name="z537"/>
            <w:bookmarkEnd w:id="15"/>
            <w:r w:rsidRPr="00306954">
              <w:rPr>
                <w:rFonts w:ascii="Times New Roman" w:hAnsi="Times New Roman" w:cs="Times New Roman"/>
                <w:color w:val="000000"/>
                <w:spacing w:val="2"/>
                <w:sz w:val="20"/>
                <w:szCs w:val="20"/>
              </w:rPr>
              <w:t xml:space="preserve">3) портал – круглосуточно, за исключением технических перерывов в связи с проведением ремонтных работ (при обращении </w:t>
            </w:r>
            <w:proofErr w:type="spellStart"/>
            <w:r w:rsidRPr="00306954">
              <w:rPr>
                <w:rFonts w:ascii="Times New Roman" w:hAnsi="Times New Roman" w:cs="Times New Roman"/>
                <w:color w:val="000000"/>
                <w:spacing w:val="2"/>
                <w:sz w:val="20"/>
                <w:szCs w:val="20"/>
              </w:rPr>
              <w:t>услугополучателя</w:t>
            </w:r>
            <w:proofErr w:type="spellEnd"/>
            <w:r w:rsidRPr="00306954">
              <w:rPr>
                <w:rFonts w:ascii="Times New Roman" w:hAnsi="Times New Roman" w:cs="Times New Roman"/>
                <w:color w:val="000000"/>
                <w:spacing w:val="2"/>
                <w:sz w:val="20"/>
                <w:szCs w:val="20"/>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306954">
              <w:rPr>
                <w:rFonts w:ascii="Times New Roman" w:hAnsi="Times New Roman" w:cs="Times New Roman"/>
                <w:color w:val="000000"/>
                <w:spacing w:val="2"/>
                <w:sz w:val="20"/>
                <w:szCs w:val="20"/>
              </w:rPr>
              <w:br/>
            </w:r>
            <w:bookmarkStart w:id="16" w:name="z538"/>
            <w:bookmarkEnd w:id="16"/>
            <w:r w:rsidRPr="00306954">
              <w:rPr>
                <w:rFonts w:ascii="Times New Roman" w:hAnsi="Times New Roman" w:cs="Times New Roman"/>
                <w:color w:val="000000"/>
                <w:spacing w:val="2"/>
                <w:sz w:val="20"/>
                <w:szCs w:val="20"/>
              </w:rPr>
              <w:t xml:space="preserve">Адреса мест оказания государственной услуги, а также контактные телефоны справочных служб </w:t>
            </w:r>
            <w:proofErr w:type="spellStart"/>
            <w:r w:rsidRPr="00306954">
              <w:rPr>
                <w:rFonts w:ascii="Times New Roman" w:hAnsi="Times New Roman" w:cs="Times New Roman"/>
                <w:color w:val="000000"/>
                <w:spacing w:val="2"/>
                <w:sz w:val="20"/>
                <w:szCs w:val="20"/>
              </w:rPr>
              <w:t>услугодателя</w:t>
            </w:r>
            <w:proofErr w:type="spellEnd"/>
            <w:r w:rsidRPr="00306954">
              <w:rPr>
                <w:rFonts w:ascii="Times New Roman" w:hAnsi="Times New Roman" w:cs="Times New Roman"/>
                <w:color w:val="000000"/>
                <w:spacing w:val="2"/>
                <w:sz w:val="20"/>
                <w:szCs w:val="20"/>
              </w:rPr>
              <w:t xml:space="preserve"> размещены:</w:t>
            </w:r>
            <w:r w:rsidRPr="00306954">
              <w:rPr>
                <w:rFonts w:ascii="Times New Roman" w:hAnsi="Times New Roman" w:cs="Times New Roman"/>
                <w:color w:val="000000"/>
                <w:spacing w:val="2"/>
                <w:sz w:val="20"/>
                <w:szCs w:val="20"/>
              </w:rPr>
              <w:br/>
            </w:r>
            <w:bookmarkStart w:id="17" w:name="z539"/>
            <w:bookmarkEnd w:id="17"/>
            <w:r w:rsidRPr="00306954">
              <w:rPr>
                <w:rFonts w:ascii="Times New Roman" w:hAnsi="Times New Roman" w:cs="Times New Roman"/>
                <w:color w:val="000000"/>
                <w:spacing w:val="2"/>
                <w:sz w:val="20"/>
                <w:szCs w:val="20"/>
              </w:rPr>
              <w:t>1) на интернет-ресурсе местных исполнительных органов в области образования;</w:t>
            </w:r>
            <w:r w:rsidRPr="00306954">
              <w:rPr>
                <w:rFonts w:ascii="Times New Roman" w:hAnsi="Times New Roman" w:cs="Times New Roman"/>
                <w:color w:val="000000"/>
                <w:spacing w:val="2"/>
                <w:sz w:val="20"/>
                <w:szCs w:val="20"/>
              </w:rPr>
              <w:br/>
            </w:r>
            <w:r w:rsidRPr="00306954">
              <w:rPr>
                <w:rFonts w:ascii="Times New Roman" w:hAnsi="Times New Roman" w:cs="Times New Roman"/>
                <w:color w:val="000000"/>
                <w:spacing w:val="2"/>
                <w:sz w:val="20"/>
                <w:szCs w:val="20"/>
              </w:rPr>
              <w:lastRenderedPageBreak/>
              <w:t>2) на интернет-ресурсе Государственной корпорации: www.gov4c.kz.</w:t>
            </w:r>
          </w:p>
        </w:tc>
      </w:tr>
      <w:tr w:rsidR="00306954" w14:paraId="250397F9"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98C3F"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lastRenderedPageBreak/>
              <w:t>8</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6504F"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Перечень документов</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3D79E"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При обращении </w:t>
            </w:r>
            <w:proofErr w:type="spellStart"/>
            <w:r w:rsidRPr="00306954">
              <w:rPr>
                <w:rFonts w:ascii="Times New Roman" w:hAnsi="Times New Roman" w:cs="Times New Roman"/>
                <w:color w:val="000000"/>
                <w:spacing w:val="2"/>
                <w:sz w:val="20"/>
                <w:szCs w:val="20"/>
              </w:rPr>
              <w:t>услугополучателя</w:t>
            </w:r>
            <w:proofErr w:type="spellEnd"/>
            <w:r w:rsidRPr="00306954">
              <w:rPr>
                <w:rFonts w:ascii="Times New Roman" w:hAnsi="Times New Roman" w:cs="Times New Roman"/>
                <w:color w:val="000000"/>
                <w:spacing w:val="2"/>
                <w:sz w:val="20"/>
                <w:szCs w:val="20"/>
              </w:rPr>
              <w:t xml:space="preserve"> (либо его представителя по доверенности) в Государственную корпорацию предоставляет следующий пакет документов:</w:t>
            </w:r>
            <w:r w:rsidRPr="00306954">
              <w:rPr>
                <w:rFonts w:ascii="Times New Roman" w:hAnsi="Times New Roman" w:cs="Times New Roman"/>
                <w:color w:val="000000"/>
                <w:spacing w:val="2"/>
                <w:sz w:val="20"/>
                <w:szCs w:val="20"/>
              </w:rPr>
              <w:br/>
            </w:r>
            <w:bookmarkStart w:id="18" w:name="z541"/>
            <w:bookmarkEnd w:id="18"/>
            <w:r w:rsidRPr="00306954">
              <w:rPr>
                <w:rFonts w:ascii="Times New Roman" w:hAnsi="Times New Roman" w:cs="Times New Roman"/>
                <w:color w:val="000000"/>
                <w:spacing w:val="2"/>
                <w:sz w:val="20"/>
                <w:szCs w:val="20"/>
              </w:rPr>
              <w:t>1) заявление по форме 1 настоящего приложения;</w:t>
            </w:r>
            <w:r w:rsidRPr="00306954">
              <w:rPr>
                <w:rFonts w:ascii="Times New Roman" w:hAnsi="Times New Roman" w:cs="Times New Roman"/>
                <w:color w:val="000000"/>
                <w:spacing w:val="2"/>
                <w:sz w:val="20"/>
                <w:szCs w:val="20"/>
              </w:rPr>
              <w:br/>
            </w:r>
            <w:bookmarkStart w:id="19" w:name="z542"/>
            <w:bookmarkEnd w:id="19"/>
            <w:r w:rsidRPr="00306954">
              <w:rPr>
                <w:rFonts w:ascii="Times New Roman" w:hAnsi="Times New Roman" w:cs="Times New Roman"/>
                <w:color w:val="000000"/>
                <w:spacing w:val="2"/>
                <w:sz w:val="20"/>
                <w:szCs w:val="20"/>
              </w:rPr>
              <w:t xml:space="preserve">2) Информационную карту о соответствии требованиям, предъявляемым к организации </w:t>
            </w:r>
            <w:proofErr w:type="spellStart"/>
            <w:r w:rsidRPr="00306954">
              <w:rPr>
                <w:rFonts w:ascii="Times New Roman" w:hAnsi="Times New Roman" w:cs="Times New Roman"/>
                <w:color w:val="000000"/>
                <w:spacing w:val="2"/>
                <w:sz w:val="20"/>
                <w:szCs w:val="20"/>
              </w:rPr>
              <w:t>ТиППО</w:t>
            </w:r>
            <w:proofErr w:type="spellEnd"/>
            <w:r w:rsidRPr="00306954">
              <w:rPr>
                <w:rFonts w:ascii="Times New Roman" w:hAnsi="Times New Roman" w:cs="Times New Roman"/>
                <w:color w:val="000000"/>
                <w:spacing w:val="2"/>
                <w:sz w:val="20"/>
                <w:szCs w:val="20"/>
              </w:rPr>
              <w:t>, для размещения государственного образовательного заказа по форме 2 настоящего приложения;</w:t>
            </w:r>
            <w:r w:rsidRPr="00306954">
              <w:rPr>
                <w:rFonts w:ascii="Times New Roman" w:hAnsi="Times New Roman" w:cs="Times New Roman"/>
                <w:color w:val="000000"/>
                <w:spacing w:val="2"/>
                <w:sz w:val="20"/>
                <w:szCs w:val="20"/>
              </w:rPr>
              <w:br/>
            </w:r>
            <w:bookmarkStart w:id="20" w:name="z543"/>
            <w:bookmarkEnd w:id="20"/>
            <w:r w:rsidRPr="00306954">
              <w:rPr>
                <w:rFonts w:ascii="Times New Roman" w:hAnsi="Times New Roman" w:cs="Times New Roman"/>
                <w:color w:val="000000"/>
                <w:spacing w:val="2"/>
                <w:sz w:val="20"/>
                <w:szCs w:val="20"/>
              </w:rPr>
              <w:t>При обращении через портал:</w:t>
            </w:r>
            <w:r w:rsidRPr="00306954">
              <w:rPr>
                <w:rFonts w:ascii="Times New Roman" w:hAnsi="Times New Roman" w:cs="Times New Roman"/>
                <w:color w:val="000000"/>
                <w:spacing w:val="2"/>
                <w:sz w:val="20"/>
                <w:szCs w:val="20"/>
              </w:rPr>
              <w:br/>
            </w:r>
            <w:bookmarkStart w:id="21" w:name="z544"/>
            <w:bookmarkEnd w:id="21"/>
            <w:r w:rsidRPr="00306954">
              <w:rPr>
                <w:rFonts w:ascii="Times New Roman" w:hAnsi="Times New Roman" w:cs="Times New Roman"/>
                <w:color w:val="000000"/>
                <w:spacing w:val="2"/>
                <w:sz w:val="20"/>
                <w:szCs w:val="20"/>
              </w:rPr>
              <w:t>1) электронная копия заявления по форме 1 настоящего приложения;</w:t>
            </w:r>
            <w:r w:rsidRPr="00306954">
              <w:rPr>
                <w:rFonts w:ascii="Times New Roman" w:hAnsi="Times New Roman" w:cs="Times New Roman"/>
                <w:color w:val="000000"/>
                <w:spacing w:val="2"/>
                <w:sz w:val="20"/>
                <w:szCs w:val="20"/>
              </w:rPr>
              <w:br/>
              <w:t xml:space="preserve">2) электронная копия информационной карты о соответствии требованиям, предъявляемым к организации </w:t>
            </w:r>
            <w:proofErr w:type="spellStart"/>
            <w:r w:rsidRPr="00306954">
              <w:rPr>
                <w:rFonts w:ascii="Times New Roman" w:hAnsi="Times New Roman" w:cs="Times New Roman"/>
                <w:color w:val="000000"/>
                <w:spacing w:val="2"/>
                <w:sz w:val="20"/>
                <w:szCs w:val="20"/>
              </w:rPr>
              <w:t>ТиППО</w:t>
            </w:r>
            <w:proofErr w:type="spellEnd"/>
            <w:r w:rsidRPr="00306954">
              <w:rPr>
                <w:rFonts w:ascii="Times New Roman" w:hAnsi="Times New Roman" w:cs="Times New Roman"/>
                <w:color w:val="000000"/>
                <w:spacing w:val="2"/>
                <w:sz w:val="20"/>
                <w:szCs w:val="20"/>
              </w:rPr>
              <w:t>, для размещения государственного образовательного заказа по форме 2 настоящего приложения.</w:t>
            </w:r>
          </w:p>
        </w:tc>
      </w:tr>
      <w:tr w:rsidR="00306954" w14:paraId="609F0BF2"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A018D"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9</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A4CBF"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F2303"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 xml:space="preserve">1) установление недостоверности документов, представленных </w:t>
            </w:r>
            <w:proofErr w:type="spellStart"/>
            <w:r w:rsidRPr="00306954">
              <w:rPr>
                <w:rFonts w:ascii="Times New Roman" w:hAnsi="Times New Roman" w:cs="Times New Roman"/>
                <w:color w:val="000000"/>
                <w:spacing w:val="2"/>
                <w:sz w:val="20"/>
                <w:szCs w:val="20"/>
              </w:rPr>
              <w:t>услугополучателем</w:t>
            </w:r>
            <w:proofErr w:type="spellEnd"/>
            <w:r w:rsidRPr="00306954">
              <w:rPr>
                <w:rFonts w:ascii="Times New Roman" w:hAnsi="Times New Roman" w:cs="Times New Roman"/>
                <w:color w:val="000000"/>
                <w:spacing w:val="2"/>
                <w:sz w:val="20"/>
                <w:szCs w:val="20"/>
              </w:rPr>
              <w:t xml:space="preserve"> для получения государственной услуги, и (или) данных (сведений), содержащихся в них;</w:t>
            </w:r>
            <w:r w:rsidRPr="00306954">
              <w:rPr>
                <w:rFonts w:ascii="Times New Roman" w:hAnsi="Times New Roman" w:cs="Times New Roman"/>
                <w:color w:val="000000"/>
                <w:spacing w:val="2"/>
                <w:sz w:val="20"/>
                <w:szCs w:val="20"/>
              </w:rPr>
              <w:br/>
              <w:t xml:space="preserve">2) в отношении </w:t>
            </w:r>
            <w:proofErr w:type="spellStart"/>
            <w:r w:rsidRPr="00306954">
              <w:rPr>
                <w:rFonts w:ascii="Times New Roman" w:hAnsi="Times New Roman" w:cs="Times New Roman"/>
                <w:color w:val="000000"/>
                <w:spacing w:val="2"/>
                <w:sz w:val="20"/>
                <w:szCs w:val="20"/>
              </w:rPr>
              <w:t>услугополучателя</w:t>
            </w:r>
            <w:proofErr w:type="spellEnd"/>
            <w:r w:rsidRPr="00306954">
              <w:rPr>
                <w:rFonts w:ascii="Times New Roman" w:hAnsi="Times New Roman" w:cs="Times New Roman"/>
                <w:color w:val="000000"/>
                <w:spacing w:val="2"/>
                <w:sz w:val="20"/>
                <w:szCs w:val="20"/>
              </w:rPr>
              <w:t xml:space="preserve"> имеется вступившее в законную силу решение суда, на основании которого </w:t>
            </w:r>
            <w:proofErr w:type="spellStart"/>
            <w:r w:rsidRPr="00306954">
              <w:rPr>
                <w:rFonts w:ascii="Times New Roman" w:hAnsi="Times New Roman" w:cs="Times New Roman"/>
                <w:color w:val="000000"/>
                <w:spacing w:val="2"/>
                <w:sz w:val="20"/>
                <w:szCs w:val="20"/>
              </w:rPr>
              <w:t>услугополучатель</w:t>
            </w:r>
            <w:proofErr w:type="spellEnd"/>
            <w:r w:rsidRPr="00306954">
              <w:rPr>
                <w:rFonts w:ascii="Times New Roman" w:hAnsi="Times New Roman" w:cs="Times New Roman"/>
                <w:color w:val="000000"/>
                <w:spacing w:val="2"/>
                <w:sz w:val="20"/>
                <w:szCs w:val="20"/>
              </w:rPr>
              <w:t xml:space="preserve"> лишен специального права, связанного с получением государственной услуги.</w:t>
            </w:r>
          </w:p>
        </w:tc>
      </w:tr>
      <w:tr w:rsidR="00306954" w14:paraId="73F75754" w14:textId="77777777" w:rsidTr="00306954">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9A254B"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10</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959B0B" w14:textId="77777777" w:rsidR="00306954" w:rsidRPr="00306954" w:rsidRDefault="00306954" w:rsidP="00306954">
            <w:pPr>
              <w:pStyle w:val="a6"/>
              <w:rPr>
                <w:rFonts w:ascii="Times New Roman" w:hAnsi="Times New Roman" w:cs="Times New Roman"/>
                <w:color w:val="000000"/>
                <w:spacing w:val="2"/>
                <w:sz w:val="20"/>
                <w:szCs w:val="20"/>
              </w:rPr>
            </w:pPr>
            <w:r w:rsidRPr="00306954">
              <w:rPr>
                <w:rFonts w:ascii="Times New Roman" w:hAnsi="Times New Roman" w:cs="Times New Roman"/>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9C4F2" w14:textId="77777777" w:rsidR="00306954" w:rsidRPr="00306954" w:rsidRDefault="00306954" w:rsidP="00306954">
            <w:pPr>
              <w:pStyle w:val="a6"/>
              <w:rPr>
                <w:rFonts w:ascii="Times New Roman" w:hAnsi="Times New Roman" w:cs="Times New Roman"/>
                <w:color w:val="000000"/>
                <w:spacing w:val="2"/>
                <w:sz w:val="20"/>
                <w:szCs w:val="20"/>
              </w:rPr>
            </w:pPr>
            <w:proofErr w:type="spellStart"/>
            <w:r w:rsidRPr="00306954">
              <w:rPr>
                <w:rFonts w:ascii="Times New Roman" w:hAnsi="Times New Roman" w:cs="Times New Roman"/>
                <w:color w:val="000000"/>
                <w:spacing w:val="2"/>
                <w:sz w:val="20"/>
                <w:szCs w:val="20"/>
              </w:rPr>
              <w:t>Услугополучатель</w:t>
            </w:r>
            <w:proofErr w:type="spellEnd"/>
            <w:r w:rsidRPr="00306954">
              <w:rPr>
                <w:rFonts w:ascii="Times New Roman" w:hAnsi="Times New Roman" w:cs="Times New Roman"/>
                <w:color w:val="000000"/>
                <w:spacing w:val="2"/>
                <w:sz w:val="20"/>
                <w:szCs w:val="2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p w14:paraId="06B54A7D" w14:textId="77777777" w:rsidR="00306954" w:rsidRPr="00306954" w:rsidRDefault="00306954" w:rsidP="00306954">
            <w:pPr>
              <w:pStyle w:val="a6"/>
              <w:rPr>
                <w:rFonts w:ascii="Times New Roman" w:hAnsi="Times New Roman" w:cs="Times New Roman"/>
                <w:sz w:val="20"/>
                <w:szCs w:val="20"/>
              </w:rPr>
            </w:pPr>
            <w:r w:rsidRPr="00306954">
              <w:rPr>
                <w:rFonts w:ascii="Times New Roman" w:hAnsi="Times New Roman" w:cs="Times New Roman"/>
                <w:sz w:val="20"/>
                <w:szCs w:val="20"/>
              </w:rPr>
              <w:t>Скачать</w:t>
            </w:r>
          </w:p>
        </w:tc>
      </w:tr>
    </w:tbl>
    <w:p w14:paraId="72DE1B03" w14:textId="77777777" w:rsidR="000D7216" w:rsidRDefault="000D7216" w:rsidP="000D7216">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0D7216" w14:paraId="5EB3E6A0" w14:textId="77777777" w:rsidTr="000D7216">
        <w:tc>
          <w:tcPr>
            <w:tcW w:w="5805" w:type="dxa"/>
            <w:tcBorders>
              <w:top w:val="nil"/>
              <w:left w:val="nil"/>
              <w:bottom w:val="nil"/>
              <w:right w:val="nil"/>
            </w:tcBorders>
            <w:shd w:val="clear" w:color="auto" w:fill="auto"/>
            <w:tcMar>
              <w:top w:w="45" w:type="dxa"/>
              <w:left w:w="75" w:type="dxa"/>
              <w:bottom w:w="45" w:type="dxa"/>
              <w:right w:w="75" w:type="dxa"/>
            </w:tcMar>
            <w:hideMark/>
          </w:tcPr>
          <w:p w14:paraId="4DBF38B3" w14:textId="77777777" w:rsidR="000D7216" w:rsidRDefault="000D7216">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BEF198C" w14:textId="77777777" w:rsidR="000D7216" w:rsidRDefault="000D7216">
            <w:pPr>
              <w:jc w:val="center"/>
              <w:rPr>
                <w:sz w:val="20"/>
                <w:szCs w:val="20"/>
              </w:rPr>
            </w:pPr>
            <w:bookmarkStart w:id="22" w:name="z546"/>
            <w:bookmarkEnd w:id="22"/>
            <w:r>
              <w:rPr>
                <w:sz w:val="20"/>
                <w:szCs w:val="20"/>
              </w:rPr>
              <w:t>Форма 1</w:t>
            </w:r>
          </w:p>
        </w:tc>
      </w:tr>
    </w:tbl>
    <w:p w14:paraId="36A36F01" w14:textId="5C819E43" w:rsidR="000D7216" w:rsidRPr="00C92E98" w:rsidRDefault="000D7216" w:rsidP="00C92E98">
      <w:pPr>
        <w:pStyle w:val="a6"/>
        <w:jc w:val="center"/>
        <w:rPr>
          <w:rFonts w:ascii="Times New Roman" w:hAnsi="Times New Roman" w:cs="Times New Roman"/>
          <w:b/>
          <w:bCs/>
          <w:sz w:val="24"/>
          <w:szCs w:val="24"/>
        </w:rPr>
      </w:pPr>
      <w:r w:rsidRPr="00C92E98">
        <w:rPr>
          <w:rFonts w:ascii="Times New Roman" w:hAnsi="Times New Roman" w:cs="Times New Roman"/>
          <w:b/>
          <w:bCs/>
          <w:sz w:val="24"/>
          <w:szCs w:val="24"/>
        </w:rPr>
        <w:t>Заявление</w:t>
      </w:r>
    </w:p>
    <w:p w14:paraId="36E63BE7" w14:textId="73A16AD8" w:rsidR="000D7216" w:rsidRPr="00C92E98" w:rsidRDefault="000D7216" w:rsidP="00C92E98">
      <w:pPr>
        <w:pStyle w:val="a6"/>
        <w:jc w:val="center"/>
        <w:rPr>
          <w:rFonts w:ascii="Times New Roman" w:hAnsi="Times New Roman" w:cs="Times New Roman"/>
          <w:color w:val="000000"/>
          <w:spacing w:val="2"/>
          <w:sz w:val="24"/>
          <w:szCs w:val="24"/>
        </w:rPr>
      </w:pPr>
      <w:r w:rsidRPr="00C92E98">
        <w:rPr>
          <w:rFonts w:ascii="Times New Roman" w:hAnsi="Times New Roman" w:cs="Times New Roman"/>
          <w:b/>
          <w:bCs/>
          <w:color w:val="000000"/>
          <w:spacing w:val="2"/>
          <w:sz w:val="24"/>
          <w:szCs w:val="24"/>
        </w:rPr>
        <w:t>__________________________________________________________</w:t>
      </w:r>
      <w:r w:rsidRPr="00C92E98">
        <w:rPr>
          <w:rFonts w:ascii="Times New Roman" w:hAnsi="Times New Roman" w:cs="Times New Roman"/>
          <w:color w:val="000000"/>
          <w:spacing w:val="2"/>
          <w:sz w:val="24"/>
          <w:szCs w:val="24"/>
        </w:rPr>
        <w:br/>
        <w:t>            Наименование организации образования, реализующей образовательные</w:t>
      </w:r>
      <w:r w:rsidRPr="00C92E98">
        <w:rPr>
          <w:rFonts w:ascii="Times New Roman" w:hAnsi="Times New Roman" w:cs="Times New Roman"/>
          <w:color w:val="000000"/>
          <w:spacing w:val="2"/>
          <w:sz w:val="24"/>
          <w:szCs w:val="24"/>
        </w:rPr>
        <w:br/>
        <w:t xml:space="preserve">            программы технического и профессионального, </w:t>
      </w:r>
      <w:proofErr w:type="spellStart"/>
      <w:r w:rsidRPr="00C92E98">
        <w:rPr>
          <w:rFonts w:ascii="Times New Roman" w:hAnsi="Times New Roman" w:cs="Times New Roman"/>
          <w:color w:val="000000"/>
          <w:spacing w:val="2"/>
          <w:sz w:val="24"/>
          <w:szCs w:val="24"/>
        </w:rPr>
        <w:t>послесреднего</w:t>
      </w:r>
      <w:proofErr w:type="spellEnd"/>
      <w:r w:rsidRPr="00C92E98">
        <w:rPr>
          <w:rFonts w:ascii="Times New Roman" w:hAnsi="Times New Roman" w:cs="Times New Roman"/>
          <w:color w:val="000000"/>
          <w:spacing w:val="2"/>
          <w:sz w:val="24"/>
          <w:szCs w:val="24"/>
        </w:rPr>
        <w:t xml:space="preserve"> образования</w:t>
      </w:r>
      <w:r w:rsidRPr="00C92E98">
        <w:rPr>
          <w:rFonts w:ascii="Times New Roman" w:hAnsi="Times New Roman" w:cs="Times New Roman"/>
          <w:color w:val="000000"/>
          <w:spacing w:val="2"/>
          <w:sz w:val="24"/>
          <w:szCs w:val="24"/>
        </w:rPr>
        <w:br/>
        <w:t>               </w:t>
      </w:r>
      <w:proofErr w:type="gramStart"/>
      <w:r w:rsidRPr="00C92E98">
        <w:rPr>
          <w:rFonts w:ascii="Times New Roman" w:hAnsi="Times New Roman" w:cs="Times New Roman"/>
          <w:color w:val="000000"/>
          <w:spacing w:val="2"/>
          <w:sz w:val="24"/>
          <w:szCs w:val="24"/>
        </w:rPr>
        <w:t>   (</w:t>
      </w:r>
      <w:proofErr w:type="gramEnd"/>
      <w:r w:rsidRPr="00C92E98">
        <w:rPr>
          <w:rFonts w:ascii="Times New Roman" w:hAnsi="Times New Roman" w:cs="Times New Roman"/>
          <w:color w:val="000000"/>
          <w:spacing w:val="2"/>
          <w:sz w:val="24"/>
          <w:szCs w:val="24"/>
        </w:rPr>
        <w:t>заполняется на бланке организации образования)</w:t>
      </w:r>
    </w:p>
    <w:p w14:paraId="3994CBC9"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Председателю комиссии_______________________________________</w:t>
      </w:r>
    </w:p>
    <w:p w14:paraId="1C5AA0B5" w14:textId="615798D1"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Изучив требования к участникам конкурса и условия проведения конкурса,</w:t>
      </w:r>
      <w:bookmarkStart w:id="23" w:name="z551"/>
      <w:bookmarkEnd w:id="23"/>
      <w:r w:rsidRPr="00C92E98">
        <w:rPr>
          <w:rFonts w:ascii="Times New Roman" w:hAnsi="Times New Roman" w:cs="Times New Roman"/>
          <w:color w:val="000000"/>
          <w:spacing w:val="2"/>
          <w:sz w:val="24"/>
          <w:szCs w:val="24"/>
        </w:rPr>
        <w:br/>
        <w:t>____________________________________________________________________________</w:t>
      </w:r>
      <w:bookmarkStart w:id="24" w:name="z552"/>
      <w:bookmarkEnd w:id="24"/>
      <w:r w:rsidRPr="00C92E98">
        <w:rPr>
          <w:rFonts w:ascii="Times New Roman" w:hAnsi="Times New Roman" w:cs="Times New Roman"/>
          <w:color w:val="000000"/>
          <w:spacing w:val="2"/>
          <w:sz w:val="24"/>
          <w:szCs w:val="24"/>
        </w:rPr>
        <w:br/>
        <w:t>____________________________________________________________________________</w:t>
      </w:r>
      <w:bookmarkStart w:id="25" w:name="z553"/>
      <w:bookmarkEnd w:id="25"/>
      <w:r w:rsidRPr="00C92E98">
        <w:rPr>
          <w:rFonts w:ascii="Times New Roman" w:hAnsi="Times New Roman" w:cs="Times New Roman"/>
          <w:color w:val="000000"/>
          <w:spacing w:val="2"/>
          <w:sz w:val="24"/>
          <w:szCs w:val="24"/>
        </w:rPr>
        <w:br/>
        <w:t>(наименование организации образования) примет участие в конкурсе, проводимом</w:t>
      </w:r>
      <w:r w:rsidRPr="00C92E98">
        <w:rPr>
          <w:rFonts w:ascii="Times New Roman" w:hAnsi="Times New Roman" w:cs="Times New Roman"/>
          <w:color w:val="000000"/>
          <w:spacing w:val="2"/>
          <w:sz w:val="24"/>
          <w:szCs w:val="24"/>
        </w:rPr>
        <w:br/>
        <w:t>уполномоченным органом и МИО, по специальностям,</w:t>
      </w:r>
      <w:bookmarkStart w:id="26" w:name="z554"/>
      <w:bookmarkEnd w:id="26"/>
      <w:r w:rsidRPr="00C92E98">
        <w:rPr>
          <w:rFonts w:ascii="Times New Roman" w:hAnsi="Times New Roman" w:cs="Times New Roman"/>
          <w:color w:val="000000"/>
          <w:spacing w:val="2"/>
          <w:sz w:val="24"/>
          <w:szCs w:val="24"/>
        </w:rPr>
        <w:t> квалификациям</w:t>
      </w:r>
      <w:r w:rsidRPr="00C92E98">
        <w:rPr>
          <w:rFonts w:ascii="Times New Roman" w:hAnsi="Times New Roman" w:cs="Times New Roman"/>
          <w:color w:val="000000"/>
          <w:spacing w:val="2"/>
          <w:sz w:val="24"/>
          <w:szCs w:val="24"/>
        </w:rPr>
        <w:br/>
        <w:t>________________________________________________________________________________</w:t>
      </w:r>
      <w:bookmarkStart w:id="27" w:name="z555"/>
      <w:bookmarkEnd w:id="27"/>
      <w:r w:rsidRPr="00C92E98">
        <w:rPr>
          <w:rFonts w:ascii="Times New Roman" w:hAnsi="Times New Roman" w:cs="Times New Roman"/>
          <w:color w:val="000000"/>
          <w:spacing w:val="2"/>
          <w:sz w:val="24"/>
          <w:szCs w:val="24"/>
        </w:rPr>
        <w:br/>
        <w:t>(код, наименование специальности, квалификации количество мест, язык обучения, на базе</w:t>
      </w:r>
      <w:r w:rsidRPr="00C92E98">
        <w:rPr>
          <w:rFonts w:ascii="Times New Roman" w:hAnsi="Times New Roman" w:cs="Times New Roman"/>
          <w:color w:val="000000"/>
          <w:spacing w:val="2"/>
          <w:sz w:val="24"/>
          <w:szCs w:val="24"/>
        </w:rPr>
        <w:br/>
        <w:t xml:space="preserve">9/11 класса, </w:t>
      </w:r>
      <w:proofErr w:type="spellStart"/>
      <w:r w:rsidRPr="00C92E98">
        <w:rPr>
          <w:rFonts w:ascii="Times New Roman" w:hAnsi="Times New Roman" w:cs="Times New Roman"/>
          <w:color w:val="000000"/>
          <w:spacing w:val="2"/>
          <w:sz w:val="24"/>
          <w:szCs w:val="24"/>
        </w:rPr>
        <w:t>ТиПО</w:t>
      </w:r>
      <w:proofErr w:type="spellEnd"/>
      <w:r w:rsidRPr="00C92E98">
        <w:rPr>
          <w:rFonts w:ascii="Times New Roman" w:hAnsi="Times New Roman" w:cs="Times New Roman"/>
          <w:color w:val="000000"/>
          <w:spacing w:val="2"/>
          <w:sz w:val="24"/>
          <w:szCs w:val="24"/>
        </w:rPr>
        <w:t>) в соответствии с лицензией на образовательную деятельность № от "___"______ ______ г.</w:t>
      </w:r>
    </w:p>
    <w:p w14:paraId="5BD40C8E"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Приложение: документы для участия в конкурсе на ____ листах.</w:t>
      </w:r>
      <w:bookmarkStart w:id="28" w:name="z557"/>
      <w:bookmarkEnd w:id="28"/>
      <w:r w:rsidRPr="00C92E98">
        <w:rPr>
          <w:rFonts w:ascii="Times New Roman" w:hAnsi="Times New Roman" w:cs="Times New Roman"/>
          <w:color w:val="000000"/>
          <w:spacing w:val="2"/>
          <w:sz w:val="24"/>
          <w:szCs w:val="24"/>
        </w:rPr>
        <w:br/>
        <w:t>Руководитель организации ____________________________________________________</w:t>
      </w:r>
      <w:r w:rsidRPr="00C92E98">
        <w:rPr>
          <w:rFonts w:ascii="Times New Roman" w:hAnsi="Times New Roman" w:cs="Times New Roman"/>
          <w:color w:val="000000"/>
          <w:spacing w:val="2"/>
          <w:sz w:val="24"/>
          <w:szCs w:val="24"/>
        </w:rPr>
        <w:br/>
        <w:t>                           </w:t>
      </w:r>
      <w:proofErr w:type="gramStart"/>
      <w:r w:rsidRPr="00C92E98">
        <w:rPr>
          <w:rFonts w:ascii="Times New Roman" w:hAnsi="Times New Roman" w:cs="Times New Roman"/>
          <w:color w:val="000000"/>
          <w:spacing w:val="2"/>
          <w:sz w:val="24"/>
          <w:szCs w:val="24"/>
        </w:rPr>
        <w:t>   (</w:t>
      </w:r>
      <w:proofErr w:type="gramEnd"/>
      <w:r w:rsidRPr="00C92E98">
        <w:rPr>
          <w:rFonts w:ascii="Times New Roman" w:hAnsi="Times New Roman" w:cs="Times New Roman"/>
          <w:color w:val="000000"/>
          <w:spacing w:val="2"/>
          <w:sz w:val="24"/>
          <w:szCs w:val="24"/>
        </w:rPr>
        <w:t>подпись, Ф.И.О. (при его наличии))</w:t>
      </w:r>
    </w:p>
    <w:p w14:paraId="70F28464"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Дата заполнения М.П.</w:t>
      </w:r>
    </w:p>
    <w:p w14:paraId="599836E4" w14:textId="024EF37F" w:rsidR="000D7216" w:rsidRPr="00C92E98" w:rsidRDefault="000D7216" w:rsidP="00C92E98">
      <w:pPr>
        <w:pStyle w:val="a6"/>
        <w:jc w:val="center"/>
        <w:rPr>
          <w:rFonts w:ascii="Times New Roman" w:hAnsi="Times New Roman" w:cs="Times New Roman"/>
          <w:b/>
          <w:bCs/>
          <w:sz w:val="24"/>
          <w:szCs w:val="24"/>
        </w:rPr>
      </w:pPr>
      <w:r w:rsidRPr="00C92E98">
        <w:rPr>
          <w:rFonts w:ascii="Times New Roman" w:hAnsi="Times New Roman" w:cs="Times New Roman"/>
          <w:b/>
          <w:bCs/>
          <w:sz w:val="24"/>
          <w:szCs w:val="24"/>
        </w:rPr>
        <w:lastRenderedPageBreak/>
        <w:t>Информационная карта организации технического</w:t>
      </w:r>
      <w:r w:rsidRPr="00C92E98">
        <w:rPr>
          <w:rFonts w:ascii="Times New Roman" w:hAnsi="Times New Roman" w:cs="Times New Roman"/>
          <w:b/>
          <w:bCs/>
          <w:sz w:val="24"/>
          <w:szCs w:val="24"/>
        </w:rPr>
        <w:br/>
        <w:t xml:space="preserve">                  и профессионального, </w:t>
      </w:r>
      <w:proofErr w:type="spellStart"/>
      <w:r w:rsidRPr="00C92E98">
        <w:rPr>
          <w:rFonts w:ascii="Times New Roman" w:hAnsi="Times New Roman" w:cs="Times New Roman"/>
          <w:b/>
          <w:bCs/>
          <w:sz w:val="24"/>
          <w:szCs w:val="24"/>
        </w:rPr>
        <w:t>послесреднего</w:t>
      </w:r>
      <w:proofErr w:type="spellEnd"/>
      <w:r w:rsidRPr="00C92E98">
        <w:rPr>
          <w:rFonts w:ascii="Times New Roman" w:hAnsi="Times New Roman" w:cs="Times New Roman"/>
          <w:b/>
          <w:bCs/>
          <w:sz w:val="24"/>
          <w:szCs w:val="24"/>
        </w:rPr>
        <w:t xml:space="preserve"> образования</w:t>
      </w:r>
    </w:p>
    <w:p w14:paraId="3F7EBD6B" w14:textId="4E36E3B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_________________________________________________________________________</w:t>
      </w:r>
      <w:r w:rsidRPr="00C92E98">
        <w:rPr>
          <w:rFonts w:ascii="Times New Roman" w:hAnsi="Times New Roman" w:cs="Times New Roman"/>
          <w:color w:val="000000"/>
          <w:spacing w:val="2"/>
          <w:sz w:val="24"/>
          <w:szCs w:val="24"/>
        </w:rPr>
        <w:br/>
        <w:t xml:space="preserve">(полное наименование организации технического и профессионального, </w:t>
      </w:r>
      <w:proofErr w:type="spellStart"/>
      <w:r w:rsidRPr="00C92E98">
        <w:rPr>
          <w:rFonts w:ascii="Times New Roman" w:hAnsi="Times New Roman" w:cs="Times New Roman"/>
          <w:color w:val="000000"/>
          <w:spacing w:val="2"/>
          <w:sz w:val="24"/>
          <w:szCs w:val="24"/>
        </w:rPr>
        <w:t>послесреднего</w:t>
      </w:r>
      <w:proofErr w:type="spellEnd"/>
      <w:r w:rsidRPr="00C92E98">
        <w:rPr>
          <w:rFonts w:ascii="Times New Roman" w:hAnsi="Times New Roman" w:cs="Times New Roman"/>
          <w:color w:val="000000"/>
          <w:spacing w:val="2"/>
          <w:sz w:val="24"/>
          <w:szCs w:val="24"/>
        </w:rPr>
        <w:t xml:space="preserve"> образования</w:t>
      </w:r>
    </w:p>
    <w:p w14:paraId="7C357D9F" w14:textId="7FD1D46F"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_________________________________________________________________________</w:t>
      </w:r>
      <w:r w:rsidRPr="00C92E98">
        <w:rPr>
          <w:rFonts w:ascii="Times New Roman" w:hAnsi="Times New Roman" w:cs="Times New Roman"/>
          <w:color w:val="000000"/>
          <w:spacing w:val="2"/>
          <w:sz w:val="24"/>
          <w:szCs w:val="24"/>
        </w:rPr>
        <w:br/>
        <w:t>(фактический адрес, телефон, факс, электронная почта)</w:t>
      </w:r>
    </w:p>
    <w:p w14:paraId="2B212F1B" w14:textId="5D322352"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_________________________________________________________________________</w:t>
      </w:r>
      <w:r w:rsidRPr="00C92E98">
        <w:rPr>
          <w:rFonts w:ascii="Times New Roman" w:hAnsi="Times New Roman" w:cs="Times New Roman"/>
          <w:color w:val="000000"/>
          <w:spacing w:val="2"/>
          <w:sz w:val="24"/>
          <w:szCs w:val="24"/>
        </w:rPr>
        <w:br/>
        <w:t>(учредитель)</w:t>
      </w:r>
    </w:p>
    <w:p w14:paraId="3318D97B" w14:textId="1346C1E6" w:rsidR="000D7216"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_________________________________________________________________________</w:t>
      </w:r>
      <w:r w:rsidRPr="00C92E98">
        <w:rPr>
          <w:rFonts w:ascii="Times New Roman" w:hAnsi="Times New Roman" w:cs="Times New Roman"/>
          <w:color w:val="000000"/>
          <w:spacing w:val="2"/>
          <w:sz w:val="24"/>
          <w:szCs w:val="24"/>
        </w:rPr>
        <w:br/>
        <w:t>(код, наименование специальностей, квалификаций)</w:t>
      </w:r>
    </w:p>
    <w:p w14:paraId="4B2DF5B2" w14:textId="77777777" w:rsidR="00C92E98" w:rsidRPr="00C92E98" w:rsidRDefault="00C92E98" w:rsidP="00C92E98">
      <w:pPr>
        <w:pStyle w:val="a6"/>
        <w:rPr>
          <w:rFonts w:ascii="Times New Roman" w:hAnsi="Times New Roman" w:cs="Times New Roman"/>
          <w:color w:val="000000"/>
          <w:spacing w:val="2"/>
          <w:sz w:val="24"/>
          <w:szCs w:val="24"/>
        </w:rPr>
      </w:pPr>
    </w:p>
    <w:tbl>
      <w:tblPr>
        <w:tblW w:w="10348" w:type="dxa"/>
        <w:tblInd w:w="-71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9"/>
        <w:gridCol w:w="7184"/>
        <w:gridCol w:w="2455"/>
      </w:tblGrid>
      <w:tr w:rsidR="000D7216" w14:paraId="16241EB9"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BFFC6"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 п/п</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042B1"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 xml:space="preserve">Сведения об организации технического и профессионального, </w:t>
            </w:r>
            <w:proofErr w:type="spellStart"/>
            <w:r w:rsidRPr="00C92E98">
              <w:rPr>
                <w:color w:val="000000"/>
                <w:spacing w:val="2"/>
              </w:rPr>
              <w:t>послесреднего</w:t>
            </w:r>
            <w:proofErr w:type="spellEnd"/>
            <w:r w:rsidRPr="00C92E98">
              <w:rPr>
                <w:color w:val="000000"/>
                <w:spacing w:val="2"/>
              </w:rPr>
              <w:t xml:space="preserve"> образования</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B727E"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Описание</w:t>
            </w:r>
          </w:p>
        </w:tc>
      </w:tr>
      <w:tr w:rsidR="000D7216" w14:paraId="174BDFEF"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BB559C"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1.</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FF033"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w:t>
            </w:r>
            <w:proofErr w:type="spellStart"/>
            <w:r w:rsidRPr="00C92E98">
              <w:rPr>
                <w:color w:val="000000"/>
                <w:spacing w:val="2"/>
              </w:rPr>
              <w:t>ТиППО</w:t>
            </w:r>
            <w:proofErr w:type="spellEnd"/>
            <w:r w:rsidRPr="00C92E98">
              <w:rPr>
                <w:color w:val="000000"/>
                <w:spacing w:val="2"/>
              </w:rPr>
              <w:t>, расположенных в сельских населенных пунктах, в исправительных учреждениях уголовно-исполнительной системы)</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ECD04"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дата выдачи</w:t>
            </w:r>
          </w:p>
        </w:tc>
      </w:tr>
      <w:tr w:rsidR="000D7216" w14:paraId="2297950C"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A8041"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2.</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732CD"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4BF9C"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Количество учебно-производственных мастерских, лабораторий по специальностям</w:t>
            </w:r>
          </w:p>
        </w:tc>
      </w:tr>
      <w:tr w:rsidR="000D7216" w14:paraId="2B5C8AF4"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DAAE1"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3.</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13215"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B403E"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Количество педагогов по квалификационным категориям</w:t>
            </w:r>
          </w:p>
        </w:tc>
      </w:tr>
      <w:tr w:rsidR="000D7216" w14:paraId="016D8D11"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B7302"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4.</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7C854"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Наличие штатных преподавателей и мастеров производственного обучения не менее 70% (не менее 50% для организаций </w:t>
            </w:r>
            <w:proofErr w:type="spellStart"/>
            <w:r w:rsidRPr="00C92E98">
              <w:rPr>
                <w:color w:val="000000"/>
                <w:spacing w:val="2"/>
              </w:rPr>
              <w:t>ТиППО</w:t>
            </w:r>
            <w:proofErr w:type="spellEnd"/>
            <w:r w:rsidRPr="00C92E98">
              <w:rPr>
                <w:color w:val="000000"/>
                <w:spacing w:val="2"/>
              </w:rPr>
              <w:t>, реализующих образовательные программы в сфере искусства и культуры)</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D059F"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Количество штатных педагогов</w:t>
            </w:r>
          </w:p>
        </w:tc>
      </w:tr>
      <w:tr w:rsidR="000D7216" w14:paraId="69E2CADA"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972A8"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5.</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07AAF"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Наличие социально-бытовых условий для студентов (наличие </w:t>
            </w:r>
            <w:proofErr w:type="gramStart"/>
            <w:r w:rsidRPr="00C92E98">
              <w:rPr>
                <w:color w:val="000000"/>
                <w:spacing w:val="2"/>
              </w:rPr>
              <w:t>общежития</w:t>
            </w:r>
            <w:proofErr w:type="gramEnd"/>
            <w:r w:rsidRPr="00C92E98">
              <w:rPr>
                <w:color w:val="000000"/>
                <w:spacing w:val="2"/>
              </w:rPr>
              <w:t xml:space="preserve">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F8734"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дата договора</w:t>
            </w:r>
          </w:p>
        </w:tc>
      </w:tr>
      <w:tr w:rsidR="000D7216" w14:paraId="06B6DF26"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CFBDD"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6.</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A731FE"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5958C"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Краткое описание</w:t>
            </w:r>
          </w:p>
        </w:tc>
      </w:tr>
      <w:tr w:rsidR="000D7216" w14:paraId="4550B0C4"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B6CA1"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lastRenderedPageBreak/>
              <w:t>7.</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31C54"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документа о прохождении институциональной и/или специализированной аккредитации, государственной аттестации</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829310"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документа, дата выдачи</w:t>
            </w:r>
          </w:p>
        </w:tc>
      </w:tr>
      <w:tr w:rsidR="000D7216" w14:paraId="0003C143"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A3508"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8.</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147FB"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Трудоустройство и занятость выпускников в первый год после окончания организаций </w:t>
            </w:r>
            <w:proofErr w:type="spellStart"/>
            <w:r w:rsidRPr="00C92E98">
              <w:rPr>
                <w:color w:val="000000"/>
                <w:spacing w:val="2"/>
              </w:rPr>
              <w:t>ТиППО</w:t>
            </w:r>
            <w:proofErr w:type="spellEnd"/>
            <w:r w:rsidRPr="00C92E98">
              <w:rPr>
                <w:color w:val="000000"/>
                <w:spacing w:val="2"/>
              </w:rPr>
              <w:t xml:space="preserve"> по заявленным специальностям</w:t>
            </w:r>
            <w:r w:rsidRPr="00C92E98">
              <w:rPr>
                <w:color w:val="000000"/>
                <w:spacing w:val="2"/>
              </w:rPr>
              <w:br/>
              <w:t xml:space="preserve">Данное требование не распространяется на организации </w:t>
            </w:r>
            <w:proofErr w:type="spellStart"/>
            <w:r w:rsidRPr="00C92E98">
              <w:rPr>
                <w:color w:val="000000"/>
                <w:spacing w:val="2"/>
              </w:rPr>
              <w:t>ТиППО</w:t>
            </w:r>
            <w:proofErr w:type="spellEnd"/>
            <w:r w:rsidRPr="00C92E98">
              <w:rPr>
                <w:color w:val="000000"/>
                <w:spacing w:val="2"/>
              </w:rPr>
              <w:t>, заявившихся по новым специальностям, а также на специальности, по которым выпуск не проводился</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631403"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Доля трудоустроенных выпускников по специальностям на основе данных Межведомственного расчетного центра социальных выплат и занятых выпускников на основе данных, подтверждающих продолжение обучение в вузах, службу в рядах ВС, нахождение в отпуске по уходу за ребенком</w:t>
            </w:r>
          </w:p>
        </w:tc>
      </w:tr>
      <w:tr w:rsidR="000D7216" w14:paraId="2C9E5C25"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19D8B8"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9.</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9BD939"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Охват обучающихся дуальным обучением и/или практикой на производстве</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920DC"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Количество обучающихся, охваченных дуальным обучением и/или практикой на производстве</w:t>
            </w:r>
          </w:p>
        </w:tc>
      </w:tr>
      <w:tr w:rsidR="000D7216" w14:paraId="37135DE1"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1CCD2"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10</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B8086"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образовательных программ, согласованных с работодателями или Индустриальным советом по заявленной специальности</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5E69F2"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Образовательные программы</w:t>
            </w:r>
          </w:p>
        </w:tc>
      </w:tr>
      <w:tr w:rsidR="000D7216" w14:paraId="0A46510C"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05490A"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11.</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00FB3"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F724AA"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Адаптированные образовательные программы или индивидуальные учебные программы и планы</w:t>
            </w:r>
          </w:p>
        </w:tc>
      </w:tr>
      <w:tr w:rsidR="000D7216" w14:paraId="2400378B"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FF12E"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12.</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457EB"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Количество компетенций, по которым принято участие в чемпионатах </w:t>
            </w:r>
            <w:proofErr w:type="spellStart"/>
            <w:r w:rsidRPr="00C92E98">
              <w:rPr>
                <w:color w:val="000000"/>
                <w:spacing w:val="2"/>
              </w:rPr>
              <w:t>WorldSkills</w:t>
            </w:r>
            <w:proofErr w:type="spellEnd"/>
            <w:r w:rsidRPr="00C92E98">
              <w:rPr>
                <w:color w:val="000000"/>
                <w:spacing w:val="2"/>
              </w:rPr>
              <w:t xml:space="preserve"> (</w:t>
            </w:r>
            <w:proofErr w:type="spellStart"/>
            <w:r w:rsidRPr="00C92E98">
              <w:rPr>
                <w:color w:val="000000"/>
                <w:spacing w:val="2"/>
              </w:rPr>
              <w:t>Ворлдскилз</w:t>
            </w:r>
            <w:proofErr w:type="spellEnd"/>
            <w:r w:rsidRPr="00C92E98">
              <w:rPr>
                <w:color w:val="000000"/>
                <w:spacing w:val="2"/>
              </w:rPr>
              <w:t xml:space="preserve">), </w:t>
            </w:r>
            <w:proofErr w:type="spellStart"/>
            <w:r w:rsidRPr="00C92E98">
              <w:rPr>
                <w:color w:val="000000"/>
                <w:spacing w:val="2"/>
              </w:rPr>
              <w:t>Abilympics</w:t>
            </w:r>
            <w:proofErr w:type="spellEnd"/>
            <w:r w:rsidRPr="00C92E98">
              <w:rPr>
                <w:color w:val="000000"/>
                <w:spacing w:val="2"/>
              </w:rPr>
              <w:t xml:space="preserve"> (</w:t>
            </w:r>
            <w:proofErr w:type="spellStart"/>
            <w:r w:rsidRPr="00C92E98">
              <w:rPr>
                <w:color w:val="000000"/>
                <w:spacing w:val="2"/>
              </w:rPr>
              <w:t>Абилимпикс</w:t>
            </w:r>
            <w:proofErr w:type="spellEnd"/>
            <w:r w:rsidRPr="00C92E98">
              <w:rPr>
                <w:color w:val="000000"/>
                <w:spacing w:val="2"/>
              </w:rPr>
              <w:t xml:space="preserve">), </w:t>
            </w:r>
            <w:proofErr w:type="spellStart"/>
            <w:r w:rsidRPr="00C92E98">
              <w:rPr>
                <w:color w:val="000000"/>
                <w:spacing w:val="2"/>
              </w:rPr>
              <w:t>Deafskills</w:t>
            </w:r>
            <w:proofErr w:type="spellEnd"/>
            <w:r w:rsidRPr="00C92E98">
              <w:rPr>
                <w:color w:val="000000"/>
                <w:spacing w:val="2"/>
              </w:rPr>
              <w:t xml:space="preserve"> (</w:t>
            </w:r>
            <w:proofErr w:type="spellStart"/>
            <w:r w:rsidRPr="00C92E98">
              <w:rPr>
                <w:color w:val="000000"/>
                <w:spacing w:val="2"/>
              </w:rPr>
              <w:t>Дэфскилз</w:t>
            </w:r>
            <w:proofErr w:type="spellEnd"/>
            <w:r w:rsidRPr="00C92E98">
              <w:rPr>
                <w:color w:val="000000"/>
                <w:spacing w:val="2"/>
              </w:rPr>
              <w:t>) на региональном уровне в рамках заявленных специальностей.</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D7C8E"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Количество компетенций с наименованиями специальностей</w:t>
            </w:r>
          </w:p>
        </w:tc>
      </w:tr>
      <w:tr w:rsidR="000D7216" w14:paraId="2A4DC187"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F9A46"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lastRenderedPageBreak/>
              <w:t>13.</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E53E8"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Количество мест для приема обучающихся с учетом возможности организации </w:t>
            </w:r>
            <w:proofErr w:type="spellStart"/>
            <w:r w:rsidRPr="00C92E98">
              <w:rPr>
                <w:color w:val="000000"/>
                <w:spacing w:val="2"/>
              </w:rPr>
              <w:t>ТиППО</w:t>
            </w:r>
            <w:proofErr w:type="spellEnd"/>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5DB5F"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 xml:space="preserve">Количество мест </w:t>
            </w:r>
            <w:proofErr w:type="spellStart"/>
            <w:r w:rsidRPr="00C92E98">
              <w:rPr>
                <w:color w:val="000000"/>
                <w:spacing w:val="2"/>
              </w:rPr>
              <w:t>определятеся</w:t>
            </w:r>
            <w:proofErr w:type="spellEnd"/>
            <w:r w:rsidRPr="00C92E98">
              <w:rPr>
                <w:color w:val="000000"/>
                <w:spacing w:val="2"/>
              </w:rPr>
              <w:t xml:space="preserve"> с учетом проектной мощности (две смены), с планированием учебного процесса</w:t>
            </w:r>
          </w:p>
        </w:tc>
      </w:tr>
      <w:tr w:rsidR="000D7216" w14:paraId="200A6626" w14:textId="77777777" w:rsidTr="00C92E98">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60EBF" w14:textId="77777777" w:rsidR="000D7216" w:rsidRPr="00C92E98" w:rsidRDefault="000D7216">
            <w:pPr>
              <w:pStyle w:val="a3"/>
              <w:spacing w:before="0" w:beforeAutospacing="0" w:after="360" w:afterAutospacing="0" w:line="285" w:lineRule="atLeast"/>
              <w:jc w:val="center"/>
              <w:textAlignment w:val="baseline"/>
              <w:rPr>
                <w:color w:val="000000"/>
                <w:spacing w:val="2"/>
              </w:rPr>
            </w:pPr>
            <w:r w:rsidRPr="00C92E98">
              <w:rPr>
                <w:color w:val="000000"/>
                <w:spacing w:val="2"/>
              </w:rPr>
              <w:t>14</w:t>
            </w:r>
          </w:p>
        </w:tc>
        <w:tc>
          <w:tcPr>
            <w:tcW w:w="7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70596D"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Наличие сайта организации образования, аккаунта в социальных сетях</w:t>
            </w:r>
          </w:p>
        </w:tc>
        <w:tc>
          <w:tcPr>
            <w:tcW w:w="2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3929A" w14:textId="77777777" w:rsidR="000D7216" w:rsidRPr="00C92E98" w:rsidRDefault="000D7216">
            <w:pPr>
              <w:pStyle w:val="a3"/>
              <w:spacing w:before="0" w:beforeAutospacing="0" w:after="360" w:afterAutospacing="0" w:line="285" w:lineRule="atLeast"/>
              <w:textAlignment w:val="baseline"/>
              <w:rPr>
                <w:color w:val="000000"/>
                <w:spacing w:val="2"/>
              </w:rPr>
            </w:pPr>
            <w:r w:rsidRPr="00C92E98">
              <w:rPr>
                <w:color w:val="000000"/>
                <w:spacing w:val="2"/>
              </w:rPr>
              <w:t>Данные сайта, аккаунта</w:t>
            </w:r>
          </w:p>
          <w:p w14:paraId="6BBBD5EA" w14:textId="77777777" w:rsidR="000D7216" w:rsidRPr="00C92E98" w:rsidRDefault="000D7216">
            <w:pPr>
              <w:rPr>
                <w:rFonts w:ascii="Times New Roman" w:hAnsi="Times New Roman" w:cs="Times New Roman"/>
                <w:sz w:val="24"/>
                <w:szCs w:val="24"/>
              </w:rPr>
            </w:pPr>
            <w:r w:rsidRPr="00C92E98">
              <w:rPr>
                <w:rFonts w:ascii="Times New Roman" w:hAnsi="Times New Roman" w:cs="Times New Roman"/>
                <w:sz w:val="24"/>
                <w:szCs w:val="24"/>
              </w:rPr>
              <w:t>Скачать</w:t>
            </w:r>
          </w:p>
        </w:tc>
      </w:tr>
    </w:tbl>
    <w:p w14:paraId="49FD8843" w14:textId="77777777" w:rsidR="000D7216" w:rsidRDefault="000D7216" w:rsidP="000D72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Для получения государственного образовательного заказа для подготовки кадров по</w:t>
      </w:r>
      <w:r>
        <w:rPr>
          <w:rFonts w:ascii="Courier New" w:hAnsi="Courier New" w:cs="Courier New"/>
          <w:color w:val="000000"/>
          <w:spacing w:val="2"/>
          <w:sz w:val="20"/>
          <w:szCs w:val="20"/>
        </w:rPr>
        <w:br/>
        <w:t xml:space="preserve">заявкам предприятий (организаций, учреждений) организации </w:t>
      </w:r>
      <w:proofErr w:type="spellStart"/>
      <w:r>
        <w:rPr>
          <w:rFonts w:ascii="Courier New" w:hAnsi="Courier New" w:cs="Courier New"/>
          <w:color w:val="000000"/>
          <w:spacing w:val="2"/>
          <w:sz w:val="20"/>
          <w:szCs w:val="20"/>
        </w:rPr>
        <w:t>ТиППО</w:t>
      </w:r>
      <w:proofErr w:type="spellEnd"/>
      <w:r>
        <w:rPr>
          <w:rFonts w:ascii="Courier New" w:hAnsi="Courier New" w:cs="Courier New"/>
          <w:color w:val="000000"/>
          <w:spacing w:val="2"/>
          <w:sz w:val="20"/>
          <w:szCs w:val="20"/>
        </w:rPr>
        <w:t xml:space="preserve"> представляют</w:t>
      </w:r>
      <w:r>
        <w:rPr>
          <w:rFonts w:ascii="Courier New" w:hAnsi="Courier New" w:cs="Courier New"/>
          <w:color w:val="000000"/>
          <w:spacing w:val="2"/>
          <w:sz w:val="20"/>
          <w:szCs w:val="20"/>
        </w:rPr>
        <w:br/>
        <w:t>документы, указанные в пунктах 32-1 Главы 3 настоящих Правил.</w:t>
      </w:r>
    </w:p>
    <w:p w14:paraId="1E613E9F" w14:textId="77777777" w:rsidR="000D7216" w:rsidRDefault="000D7216" w:rsidP="000D72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bookmarkStart w:id="29" w:name="z565"/>
      <w:bookmarkEnd w:id="29"/>
      <w:r>
        <w:rPr>
          <w:rFonts w:ascii="Courier New" w:hAnsi="Courier New" w:cs="Courier New"/>
          <w:color w:val="000000"/>
          <w:spacing w:val="2"/>
          <w:sz w:val="20"/>
          <w:szCs w:val="20"/>
        </w:rPr>
        <w:t>Достоверность вышеприведенной информации подтверждаю.</w:t>
      </w:r>
      <w:r>
        <w:rPr>
          <w:rFonts w:ascii="Courier New" w:hAnsi="Courier New" w:cs="Courier New"/>
          <w:color w:val="000000"/>
          <w:spacing w:val="2"/>
          <w:sz w:val="20"/>
          <w:szCs w:val="20"/>
        </w:rPr>
        <w:br/>
        <w:t>Руководитель организации __________________________</w:t>
      </w:r>
      <w:r>
        <w:rPr>
          <w:rFonts w:ascii="Courier New" w:hAnsi="Courier New" w:cs="Courier New"/>
          <w:color w:val="000000"/>
          <w:spacing w:val="2"/>
          <w:sz w:val="20"/>
          <w:szCs w:val="20"/>
        </w:rPr>
        <w:br/>
        <w:t>               </w:t>
      </w:r>
      <w:proofErr w:type="gramStart"/>
      <w:r>
        <w:rPr>
          <w:rFonts w:ascii="Courier New" w:hAnsi="Courier New" w:cs="Courier New"/>
          <w:color w:val="000000"/>
          <w:spacing w:val="2"/>
          <w:sz w:val="20"/>
          <w:szCs w:val="20"/>
        </w:rPr>
        <w:t>   (</w:t>
      </w:r>
      <w:proofErr w:type="gramEnd"/>
      <w:r>
        <w:rPr>
          <w:rFonts w:ascii="Courier New" w:hAnsi="Courier New" w:cs="Courier New"/>
          <w:color w:val="000000"/>
          <w:spacing w:val="2"/>
          <w:sz w:val="20"/>
          <w:szCs w:val="20"/>
        </w:rPr>
        <w:t>подпись, Ф.И.О. (при его наличии))</w:t>
      </w:r>
    </w:p>
    <w:p w14:paraId="13AC09CB" w14:textId="77777777" w:rsidR="000D7216" w:rsidRDefault="000D7216" w:rsidP="000D72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Дата заполнения М.П.</w:t>
      </w:r>
    </w:p>
    <w:tbl>
      <w:tblPr>
        <w:tblW w:w="9647" w:type="dxa"/>
        <w:tblCellMar>
          <w:left w:w="0" w:type="dxa"/>
          <w:right w:w="0" w:type="dxa"/>
        </w:tblCellMar>
        <w:tblLook w:val="04A0" w:firstRow="1" w:lastRow="0" w:firstColumn="1" w:lastColumn="0" w:noHBand="0" w:noVBand="1"/>
      </w:tblPr>
      <w:tblGrid>
        <w:gridCol w:w="6071"/>
        <w:gridCol w:w="3576"/>
      </w:tblGrid>
      <w:tr w:rsidR="000D7216" w14:paraId="5071BC77" w14:textId="77777777" w:rsidTr="00C92E98">
        <w:trPr>
          <w:trHeight w:val="3018"/>
        </w:trPr>
        <w:tc>
          <w:tcPr>
            <w:tcW w:w="6071" w:type="dxa"/>
            <w:tcBorders>
              <w:top w:val="nil"/>
              <w:left w:val="nil"/>
              <w:bottom w:val="nil"/>
              <w:right w:val="nil"/>
            </w:tcBorders>
            <w:shd w:val="clear" w:color="auto" w:fill="auto"/>
            <w:tcMar>
              <w:top w:w="45" w:type="dxa"/>
              <w:left w:w="75" w:type="dxa"/>
              <w:bottom w:w="45" w:type="dxa"/>
              <w:right w:w="75" w:type="dxa"/>
            </w:tcMar>
            <w:hideMark/>
          </w:tcPr>
          <w:p w14:paraId="4A0074C8" w14:textId="77777777" w:rsidR="000D7216" w:rsidRDefault="000D7216">
            <w:pPr>
              <w:jc w:val="center"/>
              <w:rPr>
                <w:rFonts w:ascii="Times New Roman" w:hAnsi="Times New Roman" w:cs="Times New Roman"/>
                <w:sz w:val="20"/>
                <w:szCs w:val="20"/>
              </w:rPr>
            </w:pPr>
            <w:r>
              <w:rPr>
                <w:sz w:val="20"/>
                <w:szCs w:val="20"/>
              </w:rPr>
              <w:t> </w:t>
            </w:r>
          </w:p>
        </w:tc>
        <w:tc>
          <w:tcPr>
            <w:tcW w:w="3576" w:type="dxa"/>
            <w:tcBorders>
              <w:top w:val="nil"/>
              <w:left w:val="nil"/>
              <w:bottom w:val="nil"/>
              <w:right w:val="nil"/>
            </w:tcBorders>
            <w:shd w:val="clear" w:color="auto" w:fill="auto"/>
            <w:tcMar>
              <w:top w:w="45" w:type="dxa"/>
              <w:left w:w="75" w:type="dxa"/>
              <w:bottom w:w="45" w:type="dxa"/>
              <w:right w:w="75" w:type="dxa"/>
            </w:tcMar>
            <w:hideMark/>
          </w:tcPr>
          <w:p w14:paraId="0E8CF3CD" w14:textId="77777777" w:rsidR="000D7216" w:rsidRPr="00C92E98" w:rsidRDefault="000D7216" w:rsidP="00C92E98">
            <w:pPr>
              <w:jc w:val="right"/>
              <w:rPr>
                <w:rFonts w:ascii="Times New Roman" w:hAnsi="Times New Roman" w:cs="Times New Roman"/>
                <w:sz w:val="24"/>
                <w:szCs w:val="24"/>
              </w:rPr>
            </w:pPr>
            <w:bookmarkStart w:id="30" w:name="z566"/>
            <w:bookmarkEnd w:id="30"/>
            <w:r w:rsidRPr="00C92E98">
              <w:rPr>
                <w:rFonts w:ascii="Times New Roman" w:hAnsi="Times New Roman" w:cs="Times New Roman"/>
                <w:b/>
                <w:bCs/>
              </w:rPr>
              <w:t>Приложение 8</w:t>
            </w:r>
            <w:bookmarkStart w:id="31" w:name="z567"/>
            <w:bookmarkEnd w:id="31"/>
            <w:r w:rsidRPr="00C92E98">
              <w:rPr>
                <w:rFonts w:ascii="Times New Roman" w:hAnsi="Times New Roman" w:cs="Times New Roman"/>
              </w:rPr>
              <w:br/>
              <w:t>к Правилам размещения</w:t>
            </w:r>
            <w:r w:rsidRPr="00C92E98">
              <w:rPr>
                <w:rFonts w:ascii="Times New Roman" w:hAnsi="Times New Roman" w:cs="Times New Roman"/>
              </w:rPr>
              <w:br/>
              <w:t>государственного</w:t>
            </w:r>
            <w:r w:rsidRPr="00C92E98">
              <w:rPr>
                <w:rFonts w:ascii="Times New Roman" w:hAnsi="Times New Roman" w:cs="Times New Roman"/>
              </w:rPr>
              <w:br/>
              <w:t>образовательного заказа</w:t>
            </w:r>
            <w:r w:rsidRPr="00C92E98">
              <w:rPr>
                <w:rFonts w:ascii="Times New Roman" w:hAnsi="Times New Roman" w:cs="Times New Roman"/>
              </w:rPr>
              <w:br/>
              <w:t>на подготовку кадров</w:t>
            </w:r>
            <w:r w:rsidRPr="00C92E98">
              <w:rPr>
                <w:rFonts w:ascii="Times New Roman" w:hAnsi="Times New Roman" w:cs="Times New Roman"/>
              </w:rPr>
              <w:br/>
              <w:t>с техническим</w:t>
            </w:r>
            <w:r w:rsidRPr="00C92E98">
              <w:rPr>
                <w:rFonts w:ascii="Times New Roman" w:hAnsi="Times New Roman" w:cs="Times New Roman"/>
              </w:rPr>
              <w:br/>
              <w:t>и профессиональным,</w:t>
            </w:r>
            <w:r w:rsidRPr="00C92E98">
              <w:rPr>
                <w:rFonts w:ascii="Times New Roman" w:hAnsi="Times New Roman" w:cs="Times New Roman"/>
              </w:rPr>
              <w:br/>
            </w:r>
            <w:proofErr w:type="spellStart"/>
            <w:r w:rsidRPr="00C92E98">
              <w:rPr>
                <w:rFonts w:ascii="Times New Roman" w:hAnsi="Times New Roman" w:cs="Times New Roman"/>
              </w:rPr>
              <w:t>послесредним</w:t>
            </w:r>
            <w:proofErr w:type="spellEnd"/>
            <w:r w:rsidRPr="00C92E98">
              <w:rPr>
                <w:rFonts w:ascii="Times New Roman" w:hAnsi="Times New Roman" w:cs="Times New Roman"/>
              </w:rPr>
              <w:t xml:space="preserve"> образованием</w:t>
            </w:r>
            <w:r w:rsidRPr="00C92E98">
              <w:rPr>
                <w:rFonts w:ascii="Times New Roman" w:hAnsi="Times New Roman" w:cs="Times New Roman"/>
              </w:rPr>
              <w:br/>
              <w:t>с учетом потребностей рынка</w:t>
            </w:r>
            <w:r w:rsidRPr="00C92E98">
              <w:rPr>
                <w:rFonts w:ascii="Times New Roman" w:hAnsi="Times New Roman" w:cs="Times New Roman"/>
              </w:rPr>
              <w:br/>
              <w:t>труда, а также на дошкольное</w:t>
            </w:r>
            <w:r w:rsidRPr="00C92E98">
              <w:rPr>
                <w:rFonts w:ascii="Times New Roman" w:hAnsi="Times New Roman" w:cs="Times New Roman"/>
              </w:rPr>
              <w:br/>
              <w:t>воспитание и обучение, среднее</w:t>
            </w:r>
            <w:r w:rsidRPr="00C92E98">
              <w:rPr>
                <w:rFonts w:ascii="Times New Roman" w:hAnsi="Times New Roman" w:cs="Times New Roman"/>
              </w:rPr>
              <w:br/>
              <w:t>образование и дополнительное</w:t>
            </w:r>
            <w:r w:rsidRPr="00C92E98">
              <w:rPr>
                <w:rFonts w:ascii="Times New Roman" w:hAnsi="Times New Roman" w:cs="Times New Roman"/>
              </w:rPr>
              <w:br/>
              <w:t>образование детей</w:t>
            </w:r>
          </w:p>
        </w:tc>
      </w:tr>
    </w:tbl>
    <w:p w14:paraId="3657F587" w14:textId="77777777" w:rsidR="000D7216" w:rsidRPr="00C92E98" w:rsidRDefault="000D7216" w:rsidP="000D7216">
      <w:pPr>
        <w:pStyle w:val="note"/>
        <w:spacing w:before="0" w:beforeAutospacing="0" w:after="0" w:afterAutospacing="0" w:line="285" w:lineRule="atLeast"/>
        <w:textAlignment w:val="baseline"/>
        <w:rPr>
          <w:color w:val="FF0000"/>
          <w:spacing w:val="2"/>
          <w:sz w:val="20"/>
          <w:szCs w:val="20"/>
        </w:rPr>
      </w:pPr>
      <w:r w:rsidRPr="00C92E98">
        <w:rPr>
          <w:color w:val="FF0000"/>
          <w:spacing w:val="2"/>
          <w:sz w:val="20"/>
          <w:szCs w:val="20"/>
        </w:rPr>
        <w:t>      Сноска. Правый верхний угол приложения 8 – в редакции приказа Министра просвещения РК от 05.09.2023 </w:t>
      </w:r>
      <w:hyperlink r:id="rId28" w:anchor="z84" w:history="1">
        <w:r w:rsidRPr="00C92E98">
          <w:rPr>
            <w:rStyle w:val="a4"/>
            <w:color w:val="073A5E"/>
            <w:spacing w:val="2"/>
            <w:sz w:val="20"/>
            <w:szCs w:val="20"/>
          </w:rPr>
          <w:t>№ 280</w:t>
        </w:r>
      </w:hyperlink>
      <w:r w:rsidRPr="00C92E98">
        <w:rPr>
          <w:color w:val="FF0000"/>
          <w:spacing w:val="2"/>
          <w:sz w:val="20"/>
          <w:szCs w:val="20"/>
        </w:rPr>
        <w:t> (вводится в действие по истечении десяти календарных дней после дня его первого официального опубликования).</w:t>
      </w:r>
    </w:p>
    <w:p w14:paraId="6772FCC7" w14:textId="6636CB6E" w:rsidR="000D7216" w:rsidRPr="00C92E98" w:rsidRDefault="000D7216" w:rsidP="00C92E98">
      <w:pPr>
        <w:pStyle w:val="a6"/>
        <w:jc w:val="center"/>
        <w:rPr>
          <w:rFonts w:ascii="Times New Roman" w:hAnsi="Times New Roman" w:cs="Times New Roman"/>
          <w:b/>
          <w:bCs/>
          <w:sz w:val="24"/>
          <w:szCs w:val="24"/>
        </w:rPr>
      </w:pPr>
      <w:r w:rsidRPr="00C92E98">
        <w:rPr>
          <w:rFonts w:ascii="Times New Roman" w:hAnsi="Times New Roman" w:cs="Times New Roman"/>
          <w:b/>
          <w:bCs/>
          <w:sz w:val="24"/>
          <w:szCs w:val="24"/>
        </w:rPr>
        <w:t>Расписка об отказе в приеме документов</w:t>
      </w:r>
    </w:p>
    <w:p w14:paraId="41585C19"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Руководствуясь пунктом 2 статьи 20 Закона о государственных услугах,</w:t>
      </w:r>
      <w:r w:rsidRPr="00C92E98">
        <w:rPr>
          <w:rFonts w:ascii="Times New Roman" w:hAnsi="Times New Roman" w:cs="Times New Roman"/>
          <w:color w:val="000000"/>
          <w:spacing w:val="2"/>
          <w:sz w:val="24"/>
          <w:szCs w:val="24"/>
        </w:rPr>
        <w:br/>
        <w:t>Государственная корпорация (указать адрес) отказывает в приеме документов на оказание</w:t>
      </w:r>
      <w:r w:rsidRPr="00C92E98">
        <w:rPr>
          <w:rFonts w:ascii="Times New Roman" w:hAnsi="Times New Roman" w:cs="Times New Roman"/>
          <w:color w:val="000000"/>
          <w:spacing w:val="2"/>
          <w:sz w:val="24"/>
          <w:szCs w:val="24"/>
        </w:rPr>
        <w:br/>
        <w:t>государственной услуги государственной услуги "Прием документов на конкурс по</w:t>
      </w:r>
      <w:r w:rsidRPr="00C92E98">
        <w:rPr>
          <w:rFonts w:ascii="Times New Roman" w:hAnsi="Times New Roman" w:cs="Times New Roman"/>
          <w:color w:val="000000"/>
          <w:spacing w:val="2"/>
          <w:sz w:val="24"/>
          <w:szCs w:val="24"/>
        </w:rPr>
        <w:br/>
        <w:t>размещению государственного образовательного заказа на подготовку кадров с техническим,</w:t>
      </w:r>
      <w:r w:rsidRPr="00C92E98">
        <w:rPr>
          <w:rFonts w:ascii="Times New Roman" w:hAnsi="Times New Roman" w:cs="Times New Roman"/>
          <w:color w:val="000000"/>
          <w:spacing w:val="2"/>
          <w:sz w:val="24"/>
          <w:szCs w:val="24"/>
        </w:rPr>
        <w:br/>
        <w:t xml:space="preserve">профессиональным и </w:t>
      </w:r>
      <w:proofErr w:type="spellStart"/>
      <w:r w:rsidRPr="00C92E98">
        <w:rPr>
          <w:rFonts w:ascii="Times New Roman" w:hAnsi="Times New Roman" w:cs="Times New Roman"/>
          <w:color w:val="000000"/>
          <w:spacing w:val="2"/>
          <w:sz w:val="24"/>
          <w:szCs w:val="24"/>
        </w:rPr>
        <w:t>послесредним</w:t>
      </w:r>
      <w:proofErr w:type="spellEnd"/>
      <w:r w:rsidRPr="00C92E98">
        <w:rPr>
          <w:rFonts w:ascii="Times New Roman" w:hAnsi="Times New Roman" w:cs="Times New Roman"/>
          <w:color w:val="000000"/>
          <w:spacing w:val="2"/>
          <w:sz w:val="24"/>
          <w:szCs w:val="24"/>
        </w:rPr>
        <w:t xml:space="preserve"> образованием" ввиду представления Вами неполного</w:t>
      </w:r>
      <w:r w:rsidRPr="00C92E98">
        <w:rPr>
          <w:rFonts w:ascii="Times New Roman" w:hAnsi="Times New Roman" w:cs="Times New Roman"/>
          <w:color w:val="000000"/>
          <w:spacing w:val="2"/>
          <w:sz w:val="24"/>
          <w:szCs w:val="24"/>
        </w:rPr>
        <w:br/>
      </w:r>
      <w:r w:rsidRPr="00C92E98">
        <w:rPr>
          <w:rFonts w:ascii="Times New Roman" w:hAnsi="Times New Roman" w:cs="Times New Roman"/>
          <w:color w:val="000000"/>
          <w:spacing w:val="2"/>
          <w:sz w:val="24"/>
          <w:szCs w:val="24"/>
        </w:rPr>
        <w:lastRenderedPageBreak/>
        <w:t>пакета документов согласно перечню, предусмотренному стандартом государственной</w:t>
      </w:r>
      <w:r w:rsidRPr="00C92E98">
        <w:rPr>
          <w:rFonts w:ascii="Times New Roman" w:hAnsi="Times New Roman" w:cs="Times New Roman"/>
          <w:color w:val="000000"/>
          <w:spacing w:val="2"/>
          <w:sz w:val="24"/>
          <w:szCs w:val="24"/>
        </w:rPr>
        <w:br/>
        <w:t>услуги, а именно:</w:t>
      </w:r>
    </w:p>
    <w:p w14:paraId="75D203F2"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Наименование отсутствующих документов:</w:t>
      </w:r>
    </w:p>
    <w:p w14:paraId="14EE4517"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1)_______________________________________;</w:t>
      </w:r>
    </w:p>
    <w:p w14:paraId="13DD45AC"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2)________________________________________.</w:t>
      </w:r>
    </w:p>
    <w:p w14:paraId="2AC68172"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Настоящая расписка составлена в 2 (двух) экземплярах, по одному для каждой стороны.</w:t>
      </w:r>
      <w:bookmarkStart w:id="32" w:name="z582"/>
      <w:bookmarkEnd w:id="32"/>
    </w:p>
    <w:p w14:paraId="1C60C177"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__________________________________________________________________</w:t>
      </w:r>
      <w:r w:rsidRPr="00C92E98">
        <w:rPr>
          <w:rFonts w:ascii="Times New Roman" w:hAnsi="Times New Roman" w:cs="Times New Roman"/>
          <w:color w:val="000000"/>
          <w:spacing w:val="2"/>
          <w:sz w:val="24"/>
          <w:szCs w:val="24"/>
        </w:rPr>
        <w:br/>
        <w:t>      (Ф.И.О (при его наличии) работника (подпись) Государственной корпорации)</w:t>
      </w:r>
    </w:p>
    <w:p w14:paraId="46EABDE8"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__________________________________________________________________</w:t>
      </w:r>
      <w:r w:rsidRPr="00C92E98">
        <w:rPr>
          <w:rFonts w:ascii="Times New Roman" w:hAnsi="Times New Roman" w:cs="Times New Roman"/>
          <w:color w:val="000000"/>
          <w:spacing w:val="2"/>
          <w:sz w:val="24"/>
          <w:szCs w:val="24"/>
        </w:rPr>
        <w:br/>
        <w:t>   </w:t>
      </w:r>
      <w:proofErr w:type="gramStart"/>
      <w:r w:rsidRPr="00C92E98">
        <w:rPr>
          <w:rFonts w:ascii="Times New Roman" w:hAnsi="Times New Roman" w:cs="Times New Roman"/>
          <w:color w:val="000000"/>
          <w:spacing w:val="2"/>
          <w:sz w:val="24"/>
          <w:szCs w:val="24"/>
        </w:rPr>
        <w:t>   (</w:t>
      </w:r>
      <w:proofErr w:type="gramEnd"/>
      <w:r w:rsidRPr="00C92E98">
        <w:rPr>
          <w:rFonts w:ascii="Times New Roman" w:hAnsi="Times New Roman" w:cs="Times New Roman"/>
          <w:color w:val="000000"/>
          <w:spacing w:val="2"/>
          <w:sz w:val="24"/>
          <w:szCs w:val="24"/>
        </w:rPr>
        <w:t xml:space="preserve">Ф.И.О (при его наличии) </w:t>
      </w:r>
      <w:proofErr w:type="spellStart"/>
      <w:r w:rsidRPr="00C92E98">
        <w:rPr>
          <w:rFonts w:ascii="Times New Roman" w:hAnsi="Times New Roman" w:cs="Times New Roman"/>
          <w:color w:val="000000"/>
          <w:spacing w:val="2"/>
          <w:sz w:val="24"/>
          <w:szCs w:val="24"/>
        </w:rPr>
        <w:t>услугодателя</w:t>
      </w:r>
      <w:proofErr w:type="spellEnd"/>
      <w:r w:rsidRPr="00C92E98">
        <w:rPr>
          <w:rFonts w:ascii="Times New Roman" w:hAnsi="Times New Roman" w:cs="Times New Roman"/>
          <w:color w:val="000000"/>
          <w:spacing w:val="2"/>
          <w:sz w:val="24"/>
          <w:szCs w:val="24"/>
        </w:rPr>
        <w:t>) (подпись)</w:t>
      </w:r>
    </w:p>
    <w:p w14:paraId="368458A8"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Получил: ___________________________________________________</w:t>
      </w:r>
      <w:r w:rsidRPr="00C92E98">
        <w:rPr>
          <w:rFonts w:ascii="Times New Roman" w:hAnsi="Times New Roman" w:cs="Times New Roman"/>
          <w:color w:val="000000"/>
          <w:spacing w:val="2"/>
          <w:sz w:val="24"/>
          <w:szCs w:val="24"/>
        </w:rPr>
        <w:br/>
        <w:t>         </w:t>
      </w:r>
      <w:proofErr w:type="gramStart"/>
      <w:r w:rsidRPr="00C92E98">
        <w:rPr>
          <w:rFonts w:ascii="Times New Roman" w:hAnsi="Times New Roman" w:cs="Times New Roman"/>
          <w:color w:val="000000"/>
          <w:spacing w:val="2"/>
          <w:sz w:val="24"/>
          <w:szCs w:val="24"/>
        </w:rPr>
        <w:t>   (</w:t>
      </w:r>
      <w:proofErr w:type="gramEnd"/>
      <w:r w:rsidRPr="00C92E98">
        <w:rPr>
          <w:rFonts w:ascii="Times New Roman" w:hAnsi="Times New Roman" w:cs="Times New Roman"/>
          <w:color w:val="000000"/>
          <w:spacing w:val="2"/>
          <w:sz w:val="24"/>
          <w:szCs w:val="24"/>
        </w:rPr>
        <w:t xml:space="preserve">Ф.И.О. (при его наличии) (подпись </w:t>
      </w:r>
      <w:proofErr w:type="spellStart"/>
      <w:r w:rsidRPr="00C92E98">
        <w:rPr>
          <w:rFonts w:ascii="Times New Roman" w:hAnsi="Times New Roman" w:cs="Times New Roman"/>
          <w:color w:val="000000"/>
          <w:spacing w:val="2"/>
          <w:sz w:val="24"/>
          <w:szCs w:val="24"/>
        </w:rPr>
        <w:t>услугополучателя</w:t>
      </w:r>
      <w:proofErr w:type="spellEnd"/>
      <w:r w:rsidRPr="00C92E98">
        <w:rPr>
          <w:rFonts w:ascii="Times New Roman" w:hAnsi="Times New Roman" w:cs="Times New Roman"/>
          <w:color w:val="000000"/>
          <w:spacing w:val="2"/>
          <w:sz w:val="24"/>
          <w:szCs w:val="24"/>
        </w:rPr>
        <w:t>)</w:t>
      </w:r>
    </w:p>
    <w:p w14:paraId="0E49E3AD" w14:textId="77777777" w:rsidR="000D7216" w:rsidRPr="00C92E98" w:rsidRDefault="000D7216" w:rsidP="00C92E98">
      <w:pPr>
        <w:pStyle w:val="a6"/>
        <w:rPr>
          <w:rFonts w:ascii="Times New Roman" w:hAnsi="Times New Roman" w:cs="Times New Roman"/>
          <w:color w:val="000000"/>
          <w:spacing w:val="2"/>
          <w:sz w:val="24"/>
          <w:szCs w:val="24"/>
        </w:rPr>
      </w:pPr>
      <w:r w:rsidRPr="00C92E98">
        <w:rPr>
          <w:rFonts w:ascii="Times New Roman" w:hAnsi="Times New Roman" w:cs="Times New Roman"/>
          <w:color w:val="000000"/>
          <w:spacing w:val="2"/>
          <w:sz w:val="24"/>
          <w:szCs w:val="24"/>
        </w:rPr>
        <w:t>      "___" _________ 20____ года.</w:t>
      </w:r>
    </w:p>
    <w:tbl>
      <w:tblPr>
        <w:tblW w:w="9533" w:type="dxa"/>
        <w:tblCellMar>
          <w:left w:w="0" w:type="dxa"/>
          <w:right w:w="0" w:type="dxa"/>
        </w:tblCellMar>
        <w:tblLook w:val="04A0" w:firstRow="1" w:lastRow="0" w:firstColumn="1" w:lastColumn="0" w:noHBand="0" w:noVBand="1"/>
      </w:tblPr>
      <w:tblGrid>
        <w:gridCol w:w="5999"/>
        <w:gridCol w:w="3534"/>
      </w:tblGrid>
      <w:tr w:rsidR="000D7216" w:rsidRPr="00C92E98" w14:paraId="4554B45A" w14:textId="77777777" w:rsidTr="00C92E98">
        <w:trPr>
          <w:trHeight w:val="3213"/>
        </w:trPr>
        <w:tc>
          <w:tcPr>
            <w:tcW w:w="5999" w:type="dxa"/>
            <w:tcBorders>
              <w:top w:val="nil"/>
              <w:left w:val="nil"/>
              <w:bottom w:val="nil"/>
              <w:right w:val="nil"/>
            </w:tcBorders>
            <w:shd w:val="clear" w:color="auto" w:fill="auto"/>
            <w:tcMar>
              <w:top w:w="45" w:type="dxa"/>
              <w:left w:w="75" w:type="dxa"/>
              <w:bottom w:w="45" w:type="dxa"/>
              <w:right w:w="75" w:type="dxa"/>
            </w:tcMar>
            <w:hideMark/>
          </w:tcPr>
          <w:p w14:paraId="43B011A1" w14:textId="77777777" w:rsidR="000D7216" w:rsidRPr="00C92E98" w:rsidRDefault="000D7216">
            <w:pPr>
              <w:jc w:val="center"/>
              <w:rPr>
                <w:rFonts w:ascii="Times New Roman" w:hAnsi="Times New Roman" w:cs="Times New Roman"/>
              </w:rPr>
            </w:pPr>
            <w:r w:rsidRPr="00C92E98">
              <w:rPr>
                <w:rFonts w:ascii="Times New Roman" w:hAnsi="Times New Roman" w:cs="Times New Roman"/>
              </w:rPr>
              <w:t> </w:t>
            </w:r>
          </w:p>
        </w:tc>
        <w:tc>
          <w:tcPr>
            <w:tcW w:w="3534" w:type="dxa"/>
            <w:tcBorders>
              <w:top w:val="nil"/>
              <w:left w:val="nil"/>
              <w:bottom w:val="nil"/>
              <w:right w:val="nil"/>
            </w:tcBorders>
            <w:shd w:val="clear" w:color="auto" w:fill="auto"/>
            <w:tcMar>
              <w:top w:w="45" w:type="dxa"/>
              <w:left w:w="75" w:type="dxa"/>
              <w:bottom w:w="45" w:type="dxa"/>
              <w:right w:w="75" w:type="dxa"/>
            </w:tcMar>
            <w:hideMark/>
          </w:tcPr>
          <w:p w14:paraId="54A126A7" w14:textId="77777777" w:rsidR="000D7216" w:rsidRPr="00C92E98" w:rsidRDefault="000D7216">
            <w:pPr>
              <w:jc w:val="center"/>
              <w:rPr>
                <w:rFonts w:ascii="Times New Roman" w:hAnsi="Times New Roman" w:cs="Times New Roman"/>
              </w:rPr>
            </w:pPr>
            <w:bookmarkStart w:id="33" w:name="z585"/>
            <w:bookmarkEnd w:id="33"/>
            <w:r w:rsidRPr="00C92E98">
              <w:rPr>
                <w:rFonts w:ascii="Times New Roman" w:hAnsi="Times New Roman" w:cs="Times New Roman"/>
                <w:b/>
                <w:bCs/>
              </w:rPr>
              <w:t>Приложение 9</w:t>
            </w:r>
            <w:bookmarkStart w:id="34" w:name="z586"/>
            <w:bookmarkEnd w:id="34"/>
            <w:r w:rsidRPr="00C92E98">
              <w:rPr>
                <w:rFonts w:ascii="Times New Roman" w:hAnsi="Times New Roman" w:cs="Times New Roman"/>
              </w:rPr>
              <w:br/>
              <w:t>к Правилам размещения</w:t>
            </w:r>
            <w:r w:rsidRPr="00C92E98">
              <w:rPr>
                <w:rFonts w:ascii="Times New Roman" w:hAnsi="Times New Roman" w:cs="Times New Roman"/>
              </w:rPr>
              <w:br/>
              <w:t>государственного</w:t>
            </w:r>
            <w:r w:rsidRPr="00C92E98">
              <w:rPr>
                <w:rFonts w:ascii="Times New Roman" w:hAnsi="Times New Roman" w:cs="Times New Roman"/>
              </w:rPr>
              <w:br/>
              <w:t>образовательного заказа</w:t>
            </w:r>
            <w:r w:rsidRPr="00C92E98">
              <w:rPr>
                <w:rFonts w:ascii="Times New Roman" w:hAnsi="Times New Roman" w:cs="Times New Roman"/>
              </w:rPr>
              <w:br/>
              <w:t>на подготовку кадров</w:t>
            </w:r>
            <w:r w:rsidRPr="00C92E98">
              <w:rPr>
                <w:rFonts w:ascii="Times New Roman" w:hAnsi="Times New Roman" w:cs="Times New Roman"/>
              </w:rPr>
              <w:br/>
              <w:t>с техническим</w:t>
            </w:r>
            <w:r w:rsidRPr="00C92E98">
              <w:rPr>
                <w:rFonts w:ascii="Times New Roman" w:hAnsi="Times New Roman" w:cs="Times New Roman"/>
              </w:rPr>
              <w:br/>
              <w:t>и профессиональным,</w:t>
            </w:r>
            <w:r w:rsidRPr="00C92E98">
              <w:rPr>
                <w:rFonts w:ascii="Times New Roman" w:hAnsi="Times New Roman" w:cs="Times New Roman"/>
              </w:rPr>
              <w:br/>
            </w:r>
            <w:proofErr w:type="spellStart"/>
            <w:r w:rsidRPr="00C92E98">
              <w:rPr>
                <w:rFonts w:ascii="Times New Roman" w:hAnsi="Times New Roman" w:cs="Times New Roman"/>
              </w:rPr>
              <w:t>послесредним</w:t>
            </w:r>
            <w:proofErr w:type="spellEnd"/>
            <w:r w:rsidRPr="00C92E98">
              <w:rPr>
                <w:rFonts w:ascii="Times New Roman" w:hAnsi="Times New Roman" w:cs="Times New Roman"/>
              </w:rPr>
              <w:t xml:space="preserve"> образованием</w:t>
            </w:r>
            <w:r w:rsidRPr="00C92E98">
              <w:rPr>
                <w:rFonts w:ascii="Times New Roman" w:hAnsi="Times New Roman" w:cs="Times New Roman"/>
              </w:rPr>
              <w:br/>
              <w:t>с учетом потребностей рынка</w:t>
            </w:r>
            <w:r w:rsidRPr="00C92E98">
              <w:rPr>
                <w:rFonts w:ascii="Times New Roman" w:hAnsi="Times New Roman" w:cs="Times New Roman"/>
              </w:rPr>
              <w:br/>
              <w:t>труда, а также на дошкольное</w:t>
            </w:r>
            <w:r w:rsidRPr="00C92E98">
              <w:rPr>
                <w:rFonts w:ascii="Times New Roman" w:hAnsi="Times New Roman" w:cs="Times New Roman"/>
              </w:rPr>
              <w:br/>
              <w:t>воспитание и обучение, среднее</w:t>
            </w:r>
            <w:r w:rsidRPr="00C92E98">
              <w:rPr>
                <w:rFonts w:ascii="Times New Roman" w:hAnsi="Times New Roman" w:cs="Times New Roman"/>
              </w:rPr>
              <w:br/>
              <w:t>образование и дополнительное</w:t>
            </w:r>
            <w:r w:rsidRPr="00C92E98">
              <w:rPr>
                <w:rFonts w:ascii="Times New Roman" w:hAnsi="Times New Roman" w:cs="Times New Roman"/>
              </w:rPr>
              <w:br/>
              <w:t>образование детей</w:t>
            </w:r>
          </w:p>
        </w:tc>
      </w:tr>
    </w:tbl>
    <w:p w14:paraId="5D97B8CF" w14:textId="77777777" w:rsidR="000D7216" w:rsidRPr="00C92E98" w:rsidRDefault="000D7216" w:rsidP="000D7216">
      <w:pPr>
        <w:pStyle w:val="note"/>
        <w:spacing w:before="0" w:beforeAutospacing="0" w:after="0" w:afterAutospacing="0" w:line="285" w:lineRule="atLeast"/>
        <w:textAlignment w:val="baseline"/>
        <w:rPr>
          <w:color w:val="FF0000"/>
          <w:spacing w:val="2"/>
          <w:sz w:val="22"/>
          <w:szCs w:val="22"/>
        </w:rPr>
      </w:pPr>
      <w:r w:rsidRPr="00C92E98">
        <w:rPr>
          <w:color w:val="FF0000"/>
          <w:spacing w:val="2"/>
          <w:sz w:val="22"/>
          <w:szCs w:val="22"/>
        </w:rPr>
        <w:t>      Сноска. Правый верхний угол приложения 9 – в редакции приказа Министра просвещения РК от 05.09.2023 </w:t>
      </w:r>
      <w:hyperlink r:id="rId29" w:anchor="z86" w:history="1">
        <w:r w:rsidRPr="00C92E98">
          <w:rPr>
            <w:rStyle w:val="a4"/>
            <w:color w:val="073A5E"/>
            <w:spacing w:val="2"/>
            <w:sz w:val="22"/>
            <w:szCs w:val="22"/>
          </w:rPr>
          <w:t>№ 280</w:t>
        </w:r>
      </w:hyperlink>
      <w:r w:rsidRPr="00C92E98">
        <w:rPr>
          <w:color w:val="FF0000"/>
          <w:spacing w:val="2"/>
          <w:sz w:val="22"/>
          <w:szCs w:val="22"/>
        </w:rPr>
        <w:t> (вводится в действие по истечении десяти календарных дней после дня его первого официального опубликования).</w:t>
      </w:r>
    </w:p>
    <w:p w14:paraId="2099CE6B" w14:textId="77777777" w:rsidR="000D7216" w:rsidRPr="00C92E98" w:rsidRDefault="000D7216" w:rsidP="00C92E98">
      <w:pPr>
        <w:pStyle w:val="a6"/>
        <w:jc w:val="center"/>
        <w:rPr>
          <w:rFonts w:ascii="Times New Roman" w:hAnsi="Times New Roman" w:cs="Times New Roman"/>
          <w:b/>
          <w:bCs/>
          <w:sz w:val="24"/>
          <w:szCs w:val="24"/>
        </w:rPr>
      </w:pPr>
      <w:r w:rsidRPr="00C92E98">
        <w:rPr>
          <w:rFonts w:ascii="Times New Roman" w:hAnsi="Times New Roman" w:cs="Times New Roman"/>
          <w:b/>
          <w:bCs/>
          <w:sz w:val="24"/>
          <w:szCs w:val="24"/>
        </w:rPr>
        <w:t xml:space="preserve">Лист оценки соответствия требованиям, предъявляемым к организации технического и профессионального, </w:t>
      </w:r>
      <w:proofErr w:type="spellStart"/>
      <w:r w:rsidRPr="00C92E98">
        <w:rPr>
          <w:rFonts w:ascii="Times New Roman" w:hAnsi="Times New Roman" w:cs="Times New Roman"/>
          <w:b/>
          <w:bCs/>
          <w:sz w:val="24"/>
          <w:szCs w:val="24"/>
        </w:rPr>
        <w:t>послесреднего</w:t>
      </w:r>
      <w:proofErr w:type="spellEnd"/>
      <w:r w:rsidRPr="00C92E98">
        <w:rPr>
          <w:rFonts w:ascii="Times New Roman" w:hAnsi="Times New Roman" w:cs="Times New Roman"/>
          <w:b/>
          <w:bCs/>
          <w:sz w:val="24"/>
          <w:szCs w:val="24"/>
        </w:rPr>
        <w:t xml:space="preserve"> образования для размещения государственного образовательного заказа</w:t>
      </w:r>
    </w:p>
    <w:tbl>
      <w:tblPr>
        <w:tblW w:w="10490" w:type="dxa"/>
        <w:tblInd w:w="-71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7"/>
        <w:gridCol w:w="4416"/>
        <w:gridCol w:w="3160"/>
        <w:gridCol w:w="2347"/>
      </w:tblGrid>
      <w:tr w:rsidR="000D7216" w14:paraId="1D834C13"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90A3F4"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EB39E" w14:textId="77777777" w:rsidR="000D7216" w:rsidRPr="00C92E98" w:rsidRDefault="000D7216">
            <w:pPr>
              <w:pStyle w:val="a3"/>
              <w:spacing w:before="0" w:beforeAutospacing="0" w:after="360" w:afterAutospacing="0" w:line="285" w:lineRule="atLeast"/>
              <w:jc w:val="center"/>
              <w:textAlignment w:val="baseline"/>
              <w:rPr>
                <w:color w:val="000000"/>
                <w:spacing w:val="2"/>
                <w:sz w:val="22"/>
                <w:szCs w:val="22"/>
              </w:rPr>
            </w:pPr>
            <w:r w:rsidRPr="00C92E98">
              <w:rPr>
                <w:color w:val="000000"/>
                <w:spacing w:val="2"/>
                <w:sz w:val="22"/>
                <w:szCs w:val="22"/>
              </w:rPr>
              <w:t>Наименование требований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D5E0E" w14:textId="77777777" w:rsidR="000D7216" w:rsidRPr="00C92E98" w:rsidRDefault="000D7216">
            <w:pPr>
              <w:pStyle w:val="a3"/>
              <w:spacing w:before="0" w:beforeAutospacing="0" w:after="360" w:afterAutospacing="0" w:line="285" w:lineRule="atLeast"/>
              <w:jc w:val="center"/>
              <w:textAlignment w:val="baseline"/>
              <w:rPr>
                <w:color w:val="000000"/>
                <w:spacing w:val="2"/>
                <w:sz w:val="22"/>
                <w:szCs w:val="22"/>
              </w:rPr>
            </w:pPr>
            <w:r w:rsidRPr="00C92E98">
              <w:rPr>
                <w:color w:val="000000"/>
                <w:spacing w:val="2"/>
                <w:sz w:val="22"/>
                <w:szCs w:val="22"/>
              </w:rPr>
              <w:t>Подтверждающие источники</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E3EFE" w14:textId="77777777" w:rsidR="000D7216" w:rsidRPr="00C92E98" w:rsidRDefault="000D7216">
            <w:pPr>
              <w:pStyle w:val="a3"/>
              <w:spacing w:before="0" w:beforeAutospacing="0" w:after="360" w:afterAutospacing="0" w:line="285" w:lineRule="atLeast"/>
              <w:jc w:val="center"/>
              <w:textAlignment w:val="baseline"/>
              <w:rPr>
                <w:color w:val="000000"/>
                <w:spacing w:val="2"/>
                <w:sz w:val="22"/>
                <w:szCs w:val="22"/>
              </w:rPr>
            </w:pPr>
            <w:r w:rsidRPr="00C92E98">
              <w:rPr>
                <w:color w:val="000000"/>
                <w:spacing w:val="2"/>
                <w:sz w:val="22"/>
                <w:szCs w:val="22"/>
              </w:rPr>
              <w:t>Тип значений</w:t>
            </w:r>
          </w:p>
        </w:tc>
      </w:tr>
      <w:tr w:rsidR="000D7216" w14:paraId="42113809"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A386A"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1.</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312BD"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w:t>
            </w:r>
            <w:proofErr w:type="spellStart"/>
            <w:r w:rsidRPr="00C92E98">
              <w:rPr>
                <w:color w:val="000000"/>
                <w:spacing w:val="2"/>
                <w:sz w:val="22"/>
                <w:szCs w:val="22"/>
              </w:rPr>
              <w:t>ТиППО</w:t>
            </w:r>
            <w:proofErr w:type="spellEnd"/>
            <w:r w:rsidRPr="00C92E98">
              <w:rPr>
                <w:color w:val="000000"/>
                <w:spacing w:val="2"/>
                <w:sz w:val="22"/>
                <w:szCs w:val="22"/>
              </w:rPr>
              <w:t>, расположенных в сельских населенных пунктах, в исправительных учреждениях уголовно-исполнительной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29EC0"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ИС "Государственная база "Е-лицензирование"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E0E72C"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Допуск/недопуск</w:t>
            </w:r>
          </w:p>
        </w:tc>
      </w:tr>
      <w:tr w:rsidR="000D7216" w14:paraId="15E18549"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F7BD3"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2.</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E1D39"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Наличие соответствующих учебно-производственных мастерских, учебных кабинетов, лабораторий, учебных полигонов, учебно-производственных баз </w:t>
            </w:r>
            <w:r w:rsidRPr="00C92E98">
              <w:rPr>
                <w:color w:val="000000"/>
                <w:spacing w:val="2"/>
                <w:sz w:val="22"/>
                <w:szCs w:val="22"/>
              </w:rPr>
              <w:lastRenderedPageBreak/>
              <w:t>для организации учебного процесса по квалификациям и специальностям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4102A"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lastRenderedPageBreak/>
              <w:t>Выгрузка с НОБД</w:t>
            </w:r>
            <w:r w:rsidRPr="00C92E98">
              <w:rPr>
                <w:color w:val="000000"/>
                <w:spacing w:val="2"/>
                <w:sz w:val="22"/>
                <w:szCs w:val="22"/>
              </w:rPr>
              <w:br/>
              <w:t>или подтверждающие документы 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CE9C9"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- 1 балл</w:t>
            </w:r>
            <w:r w:rsidRPr="00C92E98">
              <w:rPr>
                <w:color w:val="000000"/>
                <w:spacing w:val="2"/>
                <w:sz w:val="22"/>
                <w:szCs w:val="22"/>
              </w:rPr>
              <w:br/>
              <w:t>Отсутствие – 0 баллов</w:t>
            </w:r>
          </w:p>
        </w:tc>
      </w:tr>
      <w:tr w:rsidR="000D7216" w14:paraId="33AAF05D"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2FD04"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3.</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13E78"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766E64"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Выгрузка с НОБД</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75C248"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51% и более - 3 балла</w:t>
            </w:r>
            <w:r w:rsidRPr="00C92E98">
              <w:rPr>
                <w:color w:val="000000"/>
                <w:spacing w:val="2"/>
                <w:sz w:val="22"/>
                <w:szCs w:val="22"/>
              </w:rPr>
              <w:br/>
            </w:r>
            <w:bookmarkStart w:id="35" w:name="z599"/>
            <w:bookmarkEnd w:id="35"/>
            <w:r w:rsidRPr="00C92E98">
              <w:rPr>
                <w:color w:val="000000"/>
                <w:spacing w:val="2"/>
                <w:sz w:val="22"/>
                <w:szCs w:val="22"/>
              </w:rPr>
              <w:t>36%-50- 2 балла</w:t>
            </w:r>
            <w:r w:rsidRPr="00C92E98">
              <w:rPr>
                <w:color w:val="000000"/>
                <w:spacing w:val="2"/>
                <w:sz w:val="22"/>
                <w:szCs w:val="22"/>
              </w:rPr>
              <w:br/>
            </w:r>
            <w:bookmarkStart w:id="36" w:name="z600"/>
            <w:bookmarkEnd w:id="36"/>
            <w:r w:rsidRPr="00C92E98">
              <w:rPr>
                <w:color w:val="000000"/>
                <w:spacing w:val="2"/>
                <w:sz w:val="22"/>
                <w:szCs w:val="22"/>
              </w:rPr>
              <w:t>30%-35%- 1 балл</w:t>
            </w:r>
            <w:r w:rsidRPr="00C92E98">
              <w:rPr>
                <w:color w:val="000000"/>
                <w:spacing w:val="2"/>
                <w:sz w:val="22"/>
                <w:szCs w:val="22"/>
              </w:rPr>
              <w:br/>
              <w:t>Ниже 30% - 0 баллов</w:t>
            </w:r>
          </w:p>
        </w:tc>
      </w:tr>
      <w:tr w:rsidR="000D7216" w14:paraId="43DAD40E"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40011"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4.</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375AD"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Наличие штатных преподавателей и мастеров производственного обучения не менее 70% (не менее 50% для организаций </w:t>
            </w:r>
            <w:proofErr w:type="spellStart"/>
            <w:r w:rsidRPr="00C92E98">
              <w:rPr>
                <w:color w:val="000000"/>
                <w:spacing w:val="2"/>
                <w:sz w:val="22"/>
                <w:szCs w:val="22"/>
              </w:rPr>
              <w:t>ТиППО</w:t>
            </w:r>
            <w:proofErr w:type="spellEnd"/>
            <w:r w:rsidRPr="00C92E98">
              <w:rPr>
                <w:color w:val="000000"/>
                <w:spacing w:val="2"/>
                <w:sz w:val="22"/>
                <w:szCs w:val="22"/>
              </w:rPr>
              <w:t>, реализующих образовательные программы в сфере искусства и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63E18"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Выгрузка с НОБД</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D90D2B"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81% и более - 3 балла</w:t>
            </w:r>
            <w:r w:rsidRPr="00C92E98">
              <w:rPr>
                <w:color w:val="000000"/>
                <w:spacing w:val="2"/>
                <w:sz w:val="22"/>
                <w:szCs w:val="22"/>
              </w:rPr>
              <w:br/>
            </w:r>
            <w:bookmarkStart w:id="37" w:name="z602"/>
            <w:bookmarkEnd w:id="37"/>
            <w:r w:rsidRPr="00C92E98">
              <w:rPr>
                <w:color w:val="000000"/>
                <w:spacing w:val="2"/>
                <w:sz w:val="22"/>
                <w:szCs w:val="22"/>
              </w:rPr>
              <w:t>76%-80%- 2 балла</w:t>
            </w:r>
            <w:r w:rsidRPr="00C92E98">
              <w:rPr>
                <w:color w:val="000000"/>
                <w:spacing w:val="2"/>
                <w:sz w:val="22"/>
                <w:szCs w:val="22"/>
              </w:rPr>
              <w:br/>
            </w:r>
            <w:bookmarkStart w:id="38" w:name="z603"/>
            <w:bookmarkEnd w:id="38"/>
            <w:r w:rsidRPr="00C92E98">
              <w:rPr>
                <w:color w:val="000000"/>
                <w:spacing w:val="2"/>
                <w:sz w:val="22"/>
                <w:szCs w:val="22"/>
              </w:rPr>
              <w:t>70% - 75% - 1 балл</w:t>
            </w:r>
            <w:r w:rsidRPr="00C92E98">
              <w:rPr>
                <w:color w:val="000000"/>
                <w:spacing w:val="2"/>
                <w:sz w:val="22"/>
                <w:szCs w:val="22"/>
              </w:rPr>
              <w:br/>
            </w:r>
            <w:bookmarkStart w:id="39" w:name="z604"/>
            <w:bookmarkEnd w:id="39"/>
            <w:r w:rsidRPr="00C92E98">
              <w:rPr>
                <w:color w:val="000000"/>
                <w:spacing w:val="2"/>
                <w:sz w:val="22"/>
                <w:szCs w:val="22"/>
              </w:rPr>
              <w:t>Ниже 70% - 0 баллов</w:t>
            </w:r>
            <w:r w:rsidRPr="00C92E98">
              <w:rPr>
                <w:color w:val="000000"/>
                <w:spacing w:val="2"/>
                <w:sz w:val="22"/>
                <w:szCs w:val="22"/>
              </w:rPr>
              <w:br/>
            </w:r>
            <w:bookmarkStart w:id="40" w:name="z605"/>
            <w:bookmarkEnd w:id="40"/>
            <w:r w:rsidRPr="00C92E98">
              <w:rPr>
                <w:color w:val="000000"/>
                <w:spacing w:val="2"/>
                <w:sz w:val="22"/>
                <w:szCs w:val="22"/>
              </w:rPr>
              <w:t>При дуальном обучении:</w:t>
            </w:r>
            <w:r w:rsidRPr="00C92E98">
              <w:rPr>
                <w:color w:val="000000"/>
                <w:spacing w:val="2"/>
                <w:sz w:val="22"/>
                <w:szCs w:val="22"/>
              </w:rPr>
              <w:br/>
            </w:r>
            <w:bookmarkStart w:id="41" w:name="z606"/>
            <w:bookmarkEnd w:id="41"/>
            <w:r w:rsidRPr="00C92E98">
              <w:rPr>
                <w:color w:val="000000"/>
                <w:spacing w:val="2"/>
                <w:sz w:val="22"/>
                <w:szCs w:val="22"/>
              </w:rPr>
              <w:t>60% и более -5 баллов;</w:t>
            </w:r>
            <w:r w:rsidRPr="00C92E98">
              <w:rPr>
                <w:color w:val="000000"/>
                <w:spacing w:val="2"/>
                <w:sz w:val="22"/>
                <w:szCs w:val="22"/>
              </w:rPr>
              <w:br/>
            </w:r>
            <w:bookmarkStart w:id="42" w:name="z607"/>
            <w:bookmarkEnd w:id="42"/>
            <w:r w:rsidRPr="00C92E98">
              <w:rPr>
                <w:color w:val="000000"/>
                <w:spacing w:val="2"/>
                <w:sz w:val="22"/>
                <w:szCs w:val="22"/>
              </w:rPr>
              <w:t>55% и более -4 балла;</w:t>
            </w:r>
            <w:r w:rsidRPr="00C92E98">
              <w:rPr>
                <w:color w:val="000000"/>
                <w:spacing w:val="2"/>
                <w:sz w:val="22"/>
                <w:szCs w:val="22"/>
              </w:rPr>
              <w:br/>
            </w:r>
            <w:bookmarkStart w:id="43" w:name="z608"/>
            <w:bookmarkEnd w:id="43"/>
            <w:r w:rsidRPr="00C92E98">
              <w:rPr>
                <w:color w:val="000000"/>
                <w:spacing w:val="2"/>
                <w:sz w:val="22"/>
                <w:szCs w:val="22"/>
              </w:rPr>
              <w:t>50% и более -3 балла;</w:t>
            </w:r>
            <w:r w:rsidRPr="00C92E98">
              <w:rPr>
                <w:color w:val="000000"/>
                <w:spacing w:val="2"/>
                <w:sz w:val="22"/>
                <w:szCs w:val="22"/>
              </w:rPr>
              <w:br/>
            </w:r>
            <w:bookmarkStart w:id="44" w:name="z609"/>
            <w:bookmarkEnd w:id="44"/>
            <w:r w:rsidRPr="00C92E98">
              <w:rPr>
                <w:color w:val="000000"/>
                <w:spacing w:val="2"/>
                <w:sz w:val="22"/>
                <w:szCs w:val="22"/>
              </w:rPr>
              <w:t>45% и более -2 балла</w:t>
            </w:r>
            <w:r w:rsidRPr="00C92E98">
              <w:rPr>
                <w:color w:val="000000"/>
                <w:spacing w:val="2"/>
                <w:sz w:val="22"/>
                <w:szCs w:val="22"/>
              </w:rPr>
              <w:br/>
              <w:t>40% и более -1 балл</w:t>
            </w:r>
          </w:p>
        </w:tc>
      </w:tr>
      <w:tr w:rsidR="000D7216" w14:paraId="528CE8AF"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060816"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5.</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70F628"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Наличие социально-бытовых условий для студентов (наличие </w:t>
            </w:r>
            <w:proofErr w:type="gramStart"/>
            <w:r w:rsidRPr="00C92E98">
              <w:rPr>
                <w:color w:val="000000"/>
                <w:spacing w:val="2"/>
                <w:sz w:val="22"/>
                <w:szCs w:val="22"/>
              </w:rPr>
              <w:t>общежития</w:t>
            </w:r>
            <w:proofErr w:type="gramEnd"/>
            <w:r w:rsidRPr="00C92E98">
              <w:rPr>
                <w:color w:val="000000"/>
                <w:spacing w:val="2"/>
                <w:sz w:val="22"/>
                <w:szCs w:val="22"/>
              </w:rPr>
              <w:t xml:space="preserve">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01EEB"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Выгрузка с НОБД</w:t>
            </w:r>
            <w:r w:rsidRPr="00C92E98">
              <w:rPr>
                <w:color w:val="000000"/>
                <w:spacing w:val="2"/>
                <w:sz w:val="22"/>
                <w:szCs w:val="22"/>
              </w:rPr>
              <w:br/>
              <w:t>или подтверждающие документы 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EF4AA"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 по 1 баллу за каждый</w:t>
            </w:r>
            <w:r w:rsidRPr="00C92E98">
              <w:rPr>
                <w:color w:val="000000"/>
                <w:spacing w:val="2"/>
                <w:sz w:val="22"/>
                <w:szCs w:val="22"/>
              </w:rPr>
              <w:br/>
              <w:t>Отсутствие – 0 баллов</w:t>
            </w:r>
          </w:p>
        </w:tc>
      </w:tr>
      <w:tr w:rsidR="000D7216" w14:paraId="2EA3FF91"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773FE"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6.</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998C3"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6413E"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Выгрузка с НОБД</w:t>
            </w:r>
            <w:r w:rsidRPr="00C92E98">
              <w:rPr>
                <w:color w:val="000000"/>
                <w:spacing w:val="2"/>
                <w:sz w:val="22"/>
                <w:szCs w:val="22"/>
              </w:rPr>
              <w:br/>
              <w:t>или подтверждающие документы 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1AE2F"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- 1 балл</w:t>
            </w:r>
            <w:r w:rsidRPr="00C92E98">
              <w:rPr>
                <w:color w:val="000000"/>
                <w:spacing w:val="2"/>
                <w:sz w:val="22"/>
                <w:szCs w:val="22"/>
              </w:rPr>
              <w:br/>
              <w:t>Отсутствие – 0 баллов</w:t>
            </w:r>
          </w:p>
        </w:tc>
      </w:tr>
      <w:tr w:rsidR="000D7216" w14:paraId="0A4B52CA"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9023E2"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7.</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D7683"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документа о прохождении институциональной и/или специализированной аккредитации, государственной аттестации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83829"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Выгрузка с НОБД</w:t>
            </w:r>
            <w:r w:rsidRPr="00C92E98">
              <w:rPr>
                <w:color w:val="000000"/>
                <w:spacing w:val="2"/>
                <w:sz w:val="22"/>
                <w:szCs w:val="22"/>
              </w:rPr>
              <w:br/>
              <w:t>или подтверждающие документы 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F5C0F"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Специализированная аккредитация – 1 балл</w:t>
            </w:r>
            <w:r w:rsidRPr="00C92E98">
              <w:rPr>
                <w:color w:val="000000"/>
                <w:spacing w:val="2"/>
                <w:sz w:val="22"/>
                <w:szCs w:val="22"/>
              </w:rPr>
              <w:br/>
            </w:r>
            <w:bookmarkStart w:id="45" w:name="z616"/>
            <w:bookmarkEnd w:id="45"/>
            <w:r w:rsidRPr="00C92E98">
              <w:rPr>
                <w:color w:val="000000"/>
                <w:spacing w:val="2"/>
                <w:sz w:val="22"/>
                <w:szCs w:val="22"/>
              </w:rPr>
              <w:t>Институциональная аккредитация - 1 балл</w:t>
            </w:r>
            <w:r w:rsidRPr="00C92E98">
              <w:rPr>
                <w:color w:val="000000"/>
                <w:spacing w:val="2"/>
                <w:sz w:val="22"/>
                <w:szCs w:val="22"/>
              </w:rPr>
              <w:br/>
            </w:r>
            <w:bookmarkStart w:id="46" w:name="z617"/>
            <w:bookmarkEnd w:id="46"/>
            <w:r w:rsidRPr="00C92E98">
              <w:rPr>
                <w:color w:val="000000"/>
                <w:spacing w:val="2"/>
                <w:sz w:val="22"/>
                <w:szCs w:val="22"/>
              </w:rPr>
              <w:t>Государственная аттестация – 1 балл</w:t>
            </w:r>
            <w:r w:rsidRPr="00C92E98">
              <w:rPr>
                <w:color w:val="000000"/>
                <w:spacing w:val="2"/>
                <w:sz w:val="22"/>
                <w:szCs w:val="22"/>
              </w:rPr>
              <w:br/>
              <w:t>Отсутствие – 0 баллов</w:t>
            </w:r>
          </w:p>
        </w:tc>
      </w:tr>
      <w:tr w:rsidR="000D7216" w14:paraId="20388B93"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3D0B9"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8.</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B0BAB"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Трудоустройство и занятость выпускников в первый год после окончания организаций </w:t>
            </w:r>
            <w:proofErr w:type="spellStart"/>
            <w:r w:rsidRPr="00C92E98">
              <w:rPr>
                <w:color w:val="000000"/>
                <w:spacing w:val="2"/>
                <w:sz w:val="22"/>
                <w:szCs w:val="22"/>
              </w:rPr>
              <w:t>ТиППО</w:t>
            </w:r>
            <w:proofErr w:type="spellEnd"/>
            <w:r w:rsidRPr="00C92E98">
              <w:rPr>
                <w:color w:val="000000"/>
                <w:spacing w:val="2"/>
                <w:sz w:val="22"/>
                <w:szCs w:val="22"/>
              </w:rPr>
              <w:t xml:space="preserve"> по заявленным специальностям.</w:t>
            </w:r>
            <w:r w:rsidRPr="00C92E98">
              <w:rPr>
                <w:color w:val="000000"/>
                <w:spacing w:val="2"/>
                <w:sz w:val="22"/>
                <w:szCs w:val="22"/>
              </w:rPr>
              <w:br/>
              <w:t xml:space="preserve">Данное требование не распространяется на </w:t>
            </w:r>
            <w:r w:rsidRPr="00C92E98">
              <w:rPr>
                <w:color w:val="000000"/>
                <w:spacing w:val="2"/>
                <w:sz w:val="22"/>
                <w:szCs w:val="22"/>
              </w:rPr>
              <w:lastRenderedPageBreak/>
              <w:t xml:space="preserve">организации </w:t>
            </w:r>
            <w:proofErr w:type="spellStart"/>
            <w:r w:rsidRPr="00C92E98">
              <w:rPr>
                <w:color w:val="000000"/>
                <w:spacing w:val="2"/>
                <w:sz w:val="22"/>
                <w:szCs w:val="22"/>
              </w:rPr>
              <w:t>ТиППО</w:t>
            </w:r>
            <w:proofErr w:type="spellEnd"/>
            <w:r w:rsidRPr="00C92E98">
              <w:rPr>
                <w:color w:val="000000"/>
                <w:spacing w:val="2"/>
                <w:sz w:val="22"/>
                <w:szCs w:val="22"/>
              </w:rPr>
              <w:t>, заявившихся по новым специальностям, а также на специальности, по которым выпуск не проводился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B7D62"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proofErr w:type="gramStart"/>
            <w:r w:rsidRPr="00C92E98">
              <w:rPr>
                <w:color w:val="000000"/>
                <w:spacing w:val="2"/>
                <w:sz w:val="22"/>
                <w:szCs w:val="22"/>
              </w:rPr>
              <w:lastRenderedPageBreak/>
              <w:t>Данные</w:t>
            </w:r>
            <w:proofErr w:type="gramEnd"/>
            <w:r w:rsidRPr="00C92E98">
              <w:rPr>
                <w:color w:val="000000"/>
                <w:spacing w:val="2"/>
                <w:sz w:val="22"/>
                <w:szCs w:val="22"/>
              </w:rPr>
              <w:t xml:space="preserve"> подтвержденные Межведомственным расчетным центром социальных выплат (ГЦВП), </w:t>
            </w:r>
            <w:r w:rsidRPr="00C92E98">
              <w:rPr>
                <w:color w:val="000000"/>
                <w:spacing w:val="2"/>
                <w:sz w:val="22"/>
                <w:szCs w:val="22"/>
              </w:rPr>
              <w:lastRenderedPageBreak/>
              <w:t xml:space="preserve">выгрузка с НОБД о выпускниках организаций </w:t>
            </w:r>
            <w:proofErr w:type="spellStart"/>
            <w:r w:rsidRPr="00C92E98">
              <w:rPr>
                <w:color w:val="000000"/>
                <w:spacing w:val="2"/>
                <w:sz w:val="22"/>
                <w:szCs w:val="22"/>
              </w:rPr>
              <w:t>ТиППО</w:t>
            </w:r>
            <w:proofErr w:type="spellEnd"/>
            <w:r w:rsidRPr="00C92E98">
              <w:rPr>
                <w:color w:val="000000"/>
                <w:spacing w:val="2"/>
                <w:sz w:val="22"/>
                <w:szCs w:val="22"/>
              </w:rPr>
              <w:t>, продолжающих обучение в вузах, служащих в рядах ВС, находящихся в отпуске по уходу за ребенком или подтверждающие документы 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5DF69"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lastRenderedPageBreak/>
              <w:t>81%-90%- 3 балла</w:t>
            </w:r>
            <w:r w:rsidRPr="00C92E98">
              <w:rPr>
                <w:color w:val="000000"/>
                <w:spacing w:val="2"/>
                <w:sz w:val="22"/>
                <w:szCs w:val="22"/>
              </w:rPr>
              <w:br/>
            </w:r>
            <w:bookmarkStart w:id="47" w:name="z620"/>
            <w:bookmarkEnd w:id="47"/>
            <w:r w:rsidRPr="00C92E98">
              <w:rPr>
                <w:color w:val="000000"/>
                <w:spacing w:val="2"/>
                <w:sz w:val="22"/>
                <w:szCs w:val="22"/>
              </w:rPr>
              <w:t>75%-80%- 1 балл</w:t>
            </w:r>
            <w:r w:rsidRPr="00C92E98">
              <w:rPr>
                <w:color w:val="000000"/>
                <w:spacing w:val="2"/>
                <w:sz w:val="22"/>
                <w:szCs w:val="22"/>
              </w:rPr>
              <w:br/>
            </w:r>
            <w:bookmarkStart w:id="48" w:name="z621"/>
            <w:bookmarkEnd w:id="48"/>
            <w:r w:rsidRPr="00C92E98">
              <w:rPr>
                <w:color w:val="000000"/>
                <w:spacing w:val="2"/>
                <w:sz w:val="22"/>
                <w:szCs w:val="22"/>
              </w:rPr>
              <w:t>Ниже 75% - 0 баллов</w:t>
            </w:r>
            <w:r w:rsidRPr="00C92E98">
              <w:rPr>
                <w:color w:val="000000"/>
                <w:spacing w:val="2"/>
                <w:sz w:val="22"/>
                <w:szCs w:val="22"/>
              </w:rPr>
              <w:br/>
            </w:r>
            <w:bookmarkStart w:id="49" w:name="z622"/>
            <w:bookmarkEnd w:id="49"/>
            <w:r w:rsidRPr="00C92E98">
              <w:rPr>
                <w:color w:val="000000"/>
                <w:spacing w:val="2"/>
                <w:sz w:val="22"/>
                <w:szCs w:val="22"/>
              </w:rPr>
              <w:t xml:space="preserve">По специальностям </w:t>
            </w:r>
            <w:r w:rsidRPr="00C92E98">
              <w:rPr>
                <w:color w:val="000000"/>
                <w:spacing w:val="2"/>
                <w:sz w:val="22"/>
                <w:szCs w:val="22"/>
              </w:rPr>
              <w:lastRenderedPageBreak/>
              <w:t>сервиса</w:t>
            </w:r>
            <w:r w:rsidRPr="00C92E98">
              <w:rPr>
                <w:color w:val="000000"/>
                <w:spacing w:val="2"/>
                <w:sz w:val="22"/>
                <w:szCs w:val="22"/>
              </w:rPr>
              <w:br/>
            </w:r>
            <w:bookmarkStart w:id="50" w:name="z623"/>
            <w:bookmarkEnd w:id="50"/>
            <w:r w:rsidRPr="00C92E98">
              <w:rPr>
                <w:color w:val="000000"/>
                <w:spacing w:val="2"/>
                <w:sz w:val="22"/>
                <w:szCs w:val="22"/>
              </w:rPr>
              <w:t>61%-70%- 3 балла</w:t>
            </w:r>
            <w:r w:rsidRPr="00C92E98">
              <w:rPr>
                <w:color w:val="000000"/>
                <w:spacing w:val="2"/>
                <w:sz w:val="22"/>
                <w:szCs w:val="22"/>
              </w:rPr>
              <w:br/>
            </w:r>
            <w:bookmarkStart w:id="51" w:name="z624"/>
            <w:bookmarkEnd w:id="51"/>
            <w:r w:rsidRPr="00C92E98">
              <w:rPr>
                <w:color w:val="000000"/>
                <w:spacing w:val="2"/>
                <w:sz w:val="22"/>
                <w:szCs w:val="22"/>
              </w:rPr>
              <w:t>50%-60% - 1 балл</w:t>
            </w:r>
            <w:r w:rsidRPr="00C92E98">
              <w:rPr>
                <w:color w:val="000000"/>
                <w:spacing w:val="2"/>
                <w:sz w:val="22"/>
                <w:szCs w:val="22"/>
              </w:rPr>
              <w:br/>
              <w:t>Ниже 50%- 0 баллов</w:t>
            </w:r>
          </w:p>
        </w:tc>
      </w:tr>
      <w:tr w:rsidR="000D7216" w14:paraId="19E1DE0D"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F445E"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lastRenderedPageBreak/>
              <w:t>9.</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EAC4E"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Охват обучающихся дуальным обучением и/или практикой на производстве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5043A"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Выгрузка с НОБД</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00162"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Охват более 60% обучающихся по специальности (квалификации)– 2 балла</w:t>
            </w:r>
            <w:r w:rsidRPr="00C92E98">
              <w:rPr>
                <w:color w:val="000000"/>
                <w:spacing w:val="2"/>
                <w:sz w:val="22"/>
                <w:szCs w:val="22"/>
              </w:rPr>
              <w:br/>
            </w:r>
            <w:bookmarkStart w:id="52" w:name="z626"/>
            <w:bookmarkEnd w:id="52"/>
            <w:r w:rsidRPr="00C92E98">
              <w:rPr>
                <w:color w:val="000000"/>
                <w:spacing w:val="2"/>
                <w:sz w:val="22"/>
                <w:szCs w:val="22"/>
              </w:rPr>
              <w:t>Охват 50%-60% - обучающихся 2-4 курсов по специальности – 1 баллов</w:t>
            </w:r>
            <w:r w:rsidRPr="00C92E98">
              <w:rPr>
                <w:color w:val="000000"/>
                <w:spacing w:val="2"/>
                <w:sz w:val="22"/>
                <w:szCs w:val="22"/>
              </w:rPr>
              <w:br/>
              <w:t>Менее 50% - 0 баллов</w:t>
            </w:r>
          </w:p>
        </w:tc>
      </w:tr>
      <w:tr w:rsidR="000D7216" w14:paraId="5DCA0218"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105D36"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10.</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D494D7"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образовательных программ, согласованных с работодателями или Индустриальным советом по заявленной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5EED1A"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BAAE9F"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Наличие</w:t>
            </w:r>
            <w:r w:rsidRPr="00C92E98">
              <w:rPr>
                <w:color w:val="000000"/>
                <w:spacing w:val="2"/>
                <w:sz w:val="22"/>
                <w:szCs w:val="22"/>
              </w:rPr>
              <w:br/>
            </w:r>
            <w:bookmarkStart w:id="53" w:name="z628"/>
            <w:bookmarkEnd w:id="53"/>
            <w:r w:rsidRPr="00C92E98">
              <w:rPr>
                <w:color w:val="000000"/>
                <w:spacing w:val="2"/>
                <w:sz w:val="22"/>
                <w:szCs w:val="22"/>
              </w:rPr>
              <w:t>– 2 балла на </w:t>
            </w:r>
            <w:bookmarkStart w:id="54" w:name="z629"/>
            <w:bookmarkEnd w:id="54"/>
            <w:r w:rsidRPr="00C92E98">
              <w:rPr>
                <w:color w:val="000000"/>
                <w:spacing w:val="2"/>
                <w:sz w:val="22"/>
                <w:szCs w:val="22"/>
              </w:rPr>
              <w:t>каждую специ</w:t>
            </w:r>
            <w:bookmarkStart w:id="55" w:name="z630"/>
            <w:bookmarkEnd w:id="55"/>
            <w:r w:rsidRPr="00C92E98">
              <w:rPr>
                <w:color w:val="000000"/>
                <w:spacing w:val="2"/>
                <w:sz w:val="22"/>
                <w:szCs w:val="22"/>
              </w:rPr>
              <w:t>альность:</w:t>
            </w:r>
            <w:r w:rsidRPr="00C92E98">
              <w:rPr>
                <w:color w:val="000000"/>
                <w:spacing w:val="2"/>
                <w:sz w:val="22"/>
                <w:szCs w:val="22"/>
              </w:rPr>
              <w:br/>
            </w:r>
            <w:bookmarkStart w:id="56" w:name="z631"/>
            <w:bookmarkEnd w:id="56"/>
            <w:r w:rsidRPr="00C92E98">
              <w:rPr>
                <w:color w:val="000000"/>
                <w:spacing w:val="2"/>
                <w:sz w:val="22"/>
                <w:szCs w:val="22"/>
              </w:rPr>
              <w:t>Отсутствие –</w:t>
            </w:r>
            <w:r w:rsidRPr="00C92E98">
              <w:rPr>
                <w:color w:val="000000"/>
                <w:spacing w:val="2"/>
                <w:sz w:val="22"/>
                <w:szCs w:val="22"/>
              </w:rPr>
              <w:br/>
              <w:t>0 баллов</w:t>
            </w:r>
          </w:p>
        </w:tc>
      </w:tr>
      <w:tr w:rsidR="000D7216" w14:paraId="5BA921A5"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F47FC"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11.</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94C4A"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08022"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В бумажном виде</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07C9C"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Наличие</w:t>
            </w:r>
            <w:r w:rsidRPr="00C92E98">
              <w:rPr>
                <w:color w:val="000000"/>
                <w:spacing w:val="2"/>
                <w:sz w:val="22"/>
                <w:szCs w:val="22"/>
              </w:rPr>
              <w:br/>
            </w:r>
            <w:bookmarkStart w:id="57" w:name="z633"/>
            <w:bookmarkEnd w:id="57"/>
            <w:r w:rsidRPr="00C92E98">
              <w:rPr>
                <w:color w:val="000000"/>
                <w:spacing w:val="2"/>
                <w:sz w:val="22"/>
                <w:szCs w:val="22"/>
              </w:rPr>
              <w:t>– 2 балла на</w:t>
            </w:r>
            <w:r w:rsidRPr="00C92E98">
              <w:rPr>
                <w:color w:val="000000"/>
                <w:spacing w:val="2"/>
                <w:sz w:val="22"/>
                <w:szCs w:val="22"/>
              </w:rPr>
              <w:br/>
            </w:r>
            <w:bookmarkStart w:id="58" w:name="z634"/>
            <w:bookmarkEnd w:id="58"/>
            <w:r w:rsidRPr="00C92E98">
              <w:rPr>
                <w:color w:val="000000"/>
                <w:spacing w:val="2"/>
                <w:sz w:val="22"/>
                <w:szCs w:val="22"/>
              </w:rPr>
              <w:t>каждую специ</w:t>
            </w:r>
            <w:bookmarkStart w:id="59" w:name="z635"/>
            <w:bookmarkEnd w:id="59"/>
            <w:r w:rsidRPr="00C92E98">
              <w:rPr>
                <w:color w:val="000000"/>
                <w:spacing w:val="2"/>
                <w:sz w:val="22"/>
                <w:szCs w:val="22"/>
              </w:rPr>
              <w:t>альность:</w:t>
            </w:r>
            <w:r w:rsidRPr="00C92E98">
              <w:rPr>
                <w:color w:val="000000"/>
                <w:spacing w:val="2"/>
                <w:sz w:val="22"/>
                <w:szCs w:val="22"/>
              </w:rPr>
              <w:br/>
            </w:r>
            <w:bookmarkStart w:id="60" w:name="z636"/>
            <w:bookmarkEnd w:id="60"/>
            <w:r w:rsidRPr="00C92E98">
              <w:rPr>
                <w:color w:val="000000"/>
                <w:spacing w:val="2"/>
                <w:sz w:val="22"/>
                <w:szCs w:val="22"/>
              </w:rPr>
              <w:t>Отсутствие –</w:t>
            </w:r>
            <w:r w:rsidRPr="00C92E98">
              <w:rPr>
                <w:color w:val="000000"/>
                <w:spacing w:val="2"/>
                <w:sz w:val="22"/>
                <w:szCs w:val="22"/>
              </w:rPr>
              <w:br/>
              <w:t>0 баллов</w:t>
            </w:r>
          </w:p>
        </w:tc>
      </w:tr>
      <w:tr w:rsidR="000D7216" w14:paraId="17CE249B"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CA0E5"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12.</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51E87"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Количество компетенций, по которым принято участие в чемпионатах </w:t>
            </w:r>
            <w:proofErr w:type="spellStart"/>
            <w:r w:rsidRPr="00C92E98">
              <w:rPr>
                <w:color w:val="000000"/>
                <w:spacing w:val="2"/>
                <w:sz w:val="22"/>
                <w:szCs w:val="22"/>
              </w:rPr>
              <w:t>WorldSkills</w:t>
            </w:r>
            <w:proofErr w:type="spellEnd"/>
            <w:r w:rsidRPr="00C92E98">
              <w:rPr>
                <w:color w:val="000000"/>
                <w:spacing w:val="2"/>
                <w:sz w:val="22"/>
                <w:szCs w:val="22"/>
              </w:rPr>
              <w:t xml:space="preserve"> (</w:t>
            </w:r>
            <w:proofErr w:type="spellStart"/>
            <w:r w:rsidRPr="00C92E98">
              <w:rPr>
                <w:color w:val="000000"/>
                <w:spacing w:val="2"/>
                <w:sz w:val="22"/>
                <w:szCs w:val="22"/>
              </w:rPr>
              <w:t>Ворлдскилз</w:t>
            </w:r>
            <w:proofErr w:type="spellEnd"/>
            <w:r w:rsidRPr="00C92E98">
              <w:rPr>
                <w:color w:val="000000"/>
                <w:spacing w:val="2"/>
                <w:sz w:val="22"/>
                <w:szCs w:val="22"/>
              </w:rPr>
              <w:t xml:space="preserve">), </w:t>
            </w:r>
            <w:proofErr w:type="spellStart"/>
            <w:r w:rsidRPr="00C92E98">
              <w:rPr>
                <w:color w:val="000000"/>
                <w:spacing w:val="2"/>
                <w:sz w:val="22"/>
                <w:szCs w:val="22"/>
              </w:rPr>
              <w:t>Abilympics</w:t>
            </w:r>
            <w:proofErr w:type="spellEnd"/>
            <w:r w:rsidRPr="00C92E98">
              <w:rPr>
                <w:color w:val="000000"/>
                <w:spacing w:val="2"/>
                <w:sz w:val="22"/>
                <w:szCs w:val="22"/>
              </w:rPr>
              <w:t xml:space="preserve"> (</w:t>
            </w:r>
            <w:proofErr w:type="spellStart"/>
            <w:r w:rsidRPr="00C92E98">
              <w:rPr>
                <w:color w:val="000000"/>
                <w:spacing w:val="2"/>
                <w:sz w:val="22"/>
                <w:szCs w:val="22"/>
              </w:rPr>
              <w:t>Абилимпикс</w:t>
            </w:r>
            <w:proofErr w:type="spellEnd"/>
            <w:r w:rsidRPr="00C92E98">
              <w:rPr>
                <w:color w:val="000000"/>
                <w:spacing w:val="2"/>
                <w:sz w:val="22"/>
                <w:szCs w:val="22"/>
              </w:rPr>
              <w:t xml:space="preserve">), </w:t>
            </w:r>
            <w:proofErr w:type="spellStart"/>
            <w:r w:rsidRPr="00C92E98">
              <w:rPr>
                <w:color w:val="000000"/>
                <w:spacing w:val="2"/>
                <w:sz w:val="22"/>
                <w:szCs w:val="22"/>
              </w:rPr>
              <w:t>Deafskills</w:t>
            </w:r>
            <w:proofErr w:type="spellEnd"/>
            <w:r w:rsidRPr="00C92E98">
              <w:rPr>
                <w:color w:val="000000"/>
                <w:spacing w:val="2"/>
                <w:sz w:val="22"/>
                <w:szCs w:val="22"/>
              </w:rPr>
              <w:t xml:space="preserve"> (</w:t>
            </w:r>
            <w:proofErr w:type="spellStart"/>
            <w:r w:rsidRPr="00C92E98">
              <w:rPr>
                <w:color w:val="000000"/>
                <w:spacing w:val="2"/>
                <w:sz w:val="22"/>
                <w:szCs w:val="22"/>
              </w:rPr>
              <w:t>Дэфскилз</w:t>
            </w:r>
            <w:proofErr w:type="spellEnd"/>
            <w:r w:rsidRPr="00C92E98">
              <w:rPr>
                <w:color w:val="000000"/>
                <w:spacing w:val="2"/>
                <w:sz w:val="22"/>
                <w:szCs w:val="22"/>
              </w:rPr>
              <w:t>) на региональном уровне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E0D066"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Информация</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7C21A"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Более 3 </w:t>
            </w:r>
            <w:bookmarkStart w:id="61" w:name="z638"/>
            <w:bookmarkEnd w:id="61"/>
            <w:r w:rsidRPr="00C92E98">
              <w:rPr>
                <w:color w:val="000000"/>
                <w:spacing w:val="2"/>
                <w:sz w:val="22"/>
                <w:szCs w:val="22"/>
              </w:rPr>
              <w:t>компетенций</w:t>
            </w:r>
            <w:r w:rsidRPr="00C92E98">
              <w:rPr>
                <w:color w:val="000000"/>
                <w:spacing w:val="2"/>
                <w:sz w:val="22"/>
                <w:szCs w:val="22"/>
              </w:rPr>
              <w:br/>
            </w:r>
            <w:bookmarkStart w:id="62" w:name="z639"/>
            <w:bookmarkEnd w:id="62"/>
            <w:r w:rsidRPr="00C92E98">
              <w:rPr>
                <w:color w:val="000000"/>
                <w:spacing w:val="2"/>
                <w:sz w:val="22"/>
                <w:szCs w:val="22"/>
              </w:rPr>
              <w:t>4 баллов;</w:t>
            </w:r>
            <w:r w:rsidRPr="00C92E98">
              <w:rPr>
                <w:color w:val="000000"/>
                <w:spacing w:val="2"/>
                <w:sz w:val="22"/>
                <w:szCs w:val="22"/>
              </w:rPr>
              <w:br/>
            </w:r>
            <w:bookmarkStart w:id="63" w:name="z640"/>
            <w:bookmarkEnd w:id="63"/>
            <w:r w:rsidRPr="00C92E98">
              <w:rPr>
                <w:color w:val="000000"/>
                <w:spacing w:val="2"/>
                <w:sz w:val="22"/>
                <w:szCs w:val="22"/>
              </w:rPr>
              <w:t>3 компетен</w:t>
            </w:r>
            <w:bookmarkStart w:id="64" w:name="z641"/>
            <w:bookmarkEnd w:id="64"/>
            <w:r w:rsidRPr="00C92E98">
              <w:rPr>
                <w:color w:val="000000"/>
                <w:spacing w:val="2"/>
                <w:sz w:val="22"/>
                <w:szCs w:val="22"/>
              </w:rPr>
              <w:t>ций -3 балла;</w:t>
            </w:r>
            <w:r w:rsidRPr="00C92E98">
              <w:rPr>
                <w:color w:val="000000"/>
                <w:spacing w:val="2"/>
                <w:sz w:val="22"/>
                <w:szCs w:val="22"/>
              </w:rPr>
              <w:br/>
            </w:r>
            <w:bookmarkStart w:id="65" w:name="z642"/>
            <w:bookmarkEnd w:id="65"/>
            <w:r w:rsidRPr="00C92E98">
              <w:rPr>
                <w:color w:val="000000"/>
                <w:spacing w:val="2"/>
                <w:sz w:val="22"/>
                <w:szCs w:val="22"/>
              </w:rPr>
              <w:t>2 компетен</w:t>
            </w:r>
            <w:bookmarkStart w:id="66" w:name="z643"/>
            <w:bookmarkEnd w:id="66"/>
            <w:r w:rsidRPr="00C92E98">
              <w:rPr>
                <w:color w:val="000000"/>
                <w:spacing w:val="2"/>
                <w:sz w:val="22"/>
                <w:szCs w:val="22"/>
              </w:rPr>
              <w:t>ций - 2 балла;</w:t>
            </w:r>
            <w:r w:rsidRPr="00C92E98">
              <w:rPr>
                <w:color w:val="000000"/>
                <w:spacing w:val="2"/>
                <w:sz w:val="22"/>
                <w:szCs w:val="22"/>
              </w:rPr>
              <w:br/>
            </w:r>
            <w:bookmarkStart w:id="67" w:name="z644"/>
            <w:bookmarkEnd w:id="67"/>
            <w:r w:rsidRPr="00C92E98">
              <w:rPr>
                <w:color w:val="000000"/>
                <w:spacing w:val="2"/>
                <w:sz w:val="22"/>
                <w:szCs w:val="22"/>
              </w:rPr>
              <w:t>1 компетенция – 1 балл</w:t>
            </w:r>
          </w:p>
        </w:tc>
      </w:tr>
      <w:tr w:rsidR="000D7216" w14:paraId="43B6777C"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5F1AE2"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13.</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7425F"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Количество мест для приема обучающихся с учетом возможности организации </w:t>
            </w:r>
            <w:proofErr w:type="spellStart"/>
            <w:r w:rsidRPr="00C92E98">
              <w:rPr>
                <w:color w:val="000000"/>
                <w:spacing w:val="2"/>
                <w:sz w:val="22"/>
                <w:szCs w:val="22"/>
              </w:rPr>
              <w:t>ТиППО</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9EA0F"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Заявки от организаций </w:t>
            </w:r>
            <w:proofErr w:type="spellStart"/>
            <w:r w:rsidRPr="00C92E98">
              <w:rPr>
                <w:color w:val="000000"/>
                <w:spacing w:val="2"/>
                <w:sz w:val="22"/>
                <w:szCs w:val="22"/>
              </w:rPr>
              <w:t>ТиППО</w:t>
            </w:r>
            <w:proofErr w:type="spellEnd"/>
            <w:r w:rsidRPr="00C92E98">
              <w:rPr>
                <w:color w:val="000000"/>
                <w:spacing w:val="2"/>
                <w:sz w:val="22"/>
                <w:szCs w:val="22"/>
              </w:rPr>
              <w:t xml:space="preserve"> на бумажных носителях</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54075"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Наличие заявки по специальностям с учетом проектной возможности организации </w:t>
            </w:r>
            <w:proofErr w:type="spellStart"/>
            <w:r w:rsidRPr="00C92E98">
              <w:rPr>
                <w:color w:val="000000"/>
                <w:spacing w:val="2"/>
                <w:sz w:val="22"/>
                <w:szCs w:val="22"/>
              </w:rPr>
              <w:t>ТиППО</w:t>
            </w:r>
            <w:proofErr w:type="spellEnd"/>
          </w:p>
        </w:tc>
      </w:tr>
      <w:tr w:rsidR="000D7216" w14:paraId="17FB61FE"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2A59D"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lastRenderedPageBreak/>
              <w:t>12.</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86282"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Наличие сайта организации образования, аккаунта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7F356"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Сайт, аккаунт в социальных сетях</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F097A" w14:textId="77777777" w:rsidR="000D7216" w:rsidRPr="00C92E98" w:rsidRDefault="000D7216">
            <w:pPr>
              <w:pStyle w:val="a3"/>
              <w:spacing w:before="0" w:beforeAutospacing="0" w:after="0" w:afterAutospacing="0" w:line="285" w:lineRule="atLeast"/>
              <w:textAlignment w:val="baseline"/>
              <w:rPr>
                <w:color w:val="000000"/>
                <w:spacing w:val="2"/>
                <w:sz w:val="22"/>
                <w:szCs w:val="22"/>
              </w:rPr>
            </w:pPr>
            <w:r w:rsidRPr="00C92E98">
              <w:rPr>
                <w:color w:val="000000"/>
                <w:spacing w:val="2"/>
                <w:sz w:val="22"/>
                <w:szCs w:val="22"/>
              </w:rPr>
              <w:t>При ежедневной активности – 1,5 балла;</w:t>
            </w:r>
            <w:r w:rsidRPr="00C92E98">
              <w:rPr>
                <w:color w:val="000000"/>
                <w:spacing w:val="2"/>
                <w:sz w:val="22"/>
                <w:szCs w:val="22"/>
              </w:rPr>
              <w:br/>
            </w:r>
            <w:bookmarkStart w:id="68" w:name="z646"/>
            <w:bookmarkEnd w:id="68"/>
            <w:r w:rsidRPr="00C92E98">
              <w:rPr>
                <w:color w:val="000000"/>
                <w:spacing w:val="2"/>
                <w:sz w:val="22"/>
                <w:szCs w:val="22"/>
              </w:rPr>
              <w:t>При еженедельной активности – 1 балл</w:t>
            </w:r>
            <w:r w:rsidRPr="00C92E98">
              <w:rPr>
                <w:color w:val="000000"/>
                <w:spacing w:val="2"/>
                <w:sz w:val="22"/>
                <w:szCs w:val="22"/>
              </w:rPr>
              <w:br/>
            </w:r>
            <w:bookmarkStart w:id="69" w:name="z647"/>
            <w:bookmarkEnd w:id="69"/>
            <w:r w:rsidRPr="00C92E98">
              <w:rPr>
                <w:color w:val="000000"/>
                <w:spacing w:val="2"/>
                <w:sz w:val="22"/>
                <w:szCs w:val="22"/>
              </w:rPr>
              <w:t>При ежемесячной активности – 0,5 балл;</w:t>
            </w:r>
            <w:r w:rsidRPr="00C92E98">
              <w:rPr>
                <w:color w:val="000000"/>
                <w:spacing w:val="2"/>
                <w:sz w:val="22"/>
                <w:szCs w:val="22"/>
              </w:rPr>
              <w:br/>
            </w:r>
            <w:bookmarkStart w:id="70" w:name="z648"/>
            <w:bookmarkEnd w:id="70"/>
            <w:r w:rsidRPr="00C92E98">
              <w:rPr>
                <w:color w:val="000000"/>
                <w:spacing w:val="2"/>
                <w:sz w:val="22"/>
                <w:szCs w:val="22"/>
              </w:rPr>
              <w:t>При неактивности – 0 баллов</w:t>
            </w:r>
            <w:r w:rsidRPr="00C92E98">
              <w:rPr>
                <w:color w:val="000000"/>
                <w:spacing w:val="2"/>
                <w:sz w:val="22"/>
                <w:szCs w:val="22"/>
              </w:rPr>
              <w:br/>
            </w:r>
            <w:bookmarkStart w:id="71" w:name="z649"/>
            <w:bookmarkEnd w:id="71"/>
            <w:r w:rsidRPr="00C92E98">
              <w:rPr>
                <w:color w:val="000000"/>
                <w:spacing w:val="2"/>
                <w:sz w:val="22"/>
                <w:szCs w:val="22"/>
              </w:rPr>
              <w:t>Наличие – 1 балл</w:t>
            </w:r>
            <w:r w:rsidRPr="00C92E98">
              <w:rPr>
                <w:color w:val="000000"/>
                <w:spacing w:val="2"/>
                <w:sz w:val="22"/>
                <w:szCs w:val="22"/>
              </w:rPr>
              <w:br/>
              <w:t>Отсутствие – 0 баллов</w:t>
            </w:r>
          </w:p>
        </w:tc>
      </w:tr>
      <w:tr w:rsidR="000D7216" w14:paraId="5EE6A097" w14:textId="77777777" w:rsidTr="00C92E98">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B0A7E"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13.</w:t>
            </w:r>
          </w:p>
        </w:tc>
        <w:tc>
          <w:tcPr>
            <w:tcW w:w="4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E469C"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 xml:space="preserve">Количество баллов, необходимых для включения в перечень организаций </w:t>
            </w:r>
            <w:proofErr w:type="spellStart"/>
            <w:r w:rsidRPr="00C92E98">
              <w:rPr>
                <w:color w:val="000000"/>
                <w:spacing w:val="2"/>
                <w:sz w:val="22"/>
                <w:szCs w:val="22"/>
              </w:rPr>
              <w:t>ТиППО</w:t>
            </w:r>
            <w:proofErr w:type="spellEnd"/>
            <w:r w:rsidRPr="00C92E98">
              <w:rPr>
                <w:color w:val="000000"/>
                <w:spacing w:val="2"/>
                <w:sz w:val="22"/>
                <w:szCs w:val="22"/>
              </w:rPr>
              <w:t xml:space="preserve"> для размещения госзаказа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E7A969" w14:textId="77777777" w:rsidR="000D7216" w:rsidRPr="00C92E98" w:rsidRDefault="000D7216">
            <w:pPr>
              <w:rPr>
                <w:rFonts w:ascii="Times New Roman" w:hAnsi="Times New Roman" w:cs="Times New Roman"/>
              </w:rPr>
            </w:pP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AF9B5" w14:textId="77777777" w:rsidR="000D7216" w:rsidRPr="00C92E98" w:rsidRDefault="000D7216">
            <w:pPr>
              <w:pStyle w:val="a3"/>
              <w:spacing w:before="0" w:beforeAutospacing="0" w:after="360" w:afterAutospacing="0" w:line="285" w:lineRule="atLeast"/>
              <w:textAlignment w:val="baseline"/>
              <w:rPr>
                <w:color w:val="000000"/>
                <w:spacing w:val="2"/>
                <w:sz w:val="22"/>
                <w:szCs w:val="22"/>
              </w:rPr>
            </w:pPr>
            <w:r w:rsidRPr="00C92E98">
              <w:rPr>
                <w:color w:val="000000"/>
                <w:spacing w:val="2"/>
                <w:sz w:val="22"/>
                <w:szCs w:val="22"/>
              </w:rPr>
              <w:t>От 16 баллов</w:t>
            </w:r>
            <w:r w:rsidRPr="00C92E98">
              <w:rPr>
                <w:color w:val="000000"/>
                <w:spacing w:val="2"/>
                <w:sz w:val="22"/>
                <w:szCs w:val="22"/>
              </w:rPr>
              <w:br/>
              <w:t>до 26,5 баллов</w:t>
            </w:r>
          </w:p>
          <w:p w14:paraId="342A896B" w14:textId="77777777" w:rsidR="000D7216" w:rsidRPr="00C92E98" w:rsidRDefault="000D7216">
            <w:pPr>
              <w:rPr>
                <w:rFonts w:ascii="Times New Roman" w:hAnsi="Times New Roman" w:cs="Times New Roman"/>
              </w:rPr>
            </w:pPr>
            <w:r w:rsidRPr="00C92E98">
              <w:rPr>
                <w:rFonts w:ascii="Times New Roman" w:hAnsi="Times New Roman" w:cs="Times New Roman"/>
              </w:rPr>
              <w:t>Скачать</w:t>
            </w:r>
          </w:p>
        </w:tc>
      </w:tr>
    </w:tbl>
    <w:p w14:paraId="50ABAF13" w14:textId="77777777" w:rsidR="000D7216" w:rsidRDefault="000D7216" w:rsidP="000D7216">
      <w:pPr>
        <w:textAlignment w:val="baseline"/>
        <w:rPr>
          <w:rFonts w:ascii="Arial" w:hAnsi="Arial" w:cs="Arial"/>
          <w:vanish/>
          <w:color w:val="444444"/>
          <w:sz w:val="20"/>
          <w:szCs w:val="20"/>
        </w:rPr>
      </w:pPr>
    </w:p>
    <w:tbl>
      <w:tblPr>
        <w:tblW w:w="9639" w:type="dxa"/>
        <w:tblCellMar>
          <w:left w:w="0" w:type="dxa"/>
          <w:right w:w="0" w:type="dxa"/>
        </w:tblCellMar>
        <w:tblLook w:val="04A0" w:firstRow="1" w:lastRow="0" w:firstColumn="1" w:lastColumn="0" w:noHBand="0" w:noVBand="1"/>
      </w:tblPr>
      <w:tblGrid>
        <w:gridCol w:w="6244"/>
        <w:gridCol w:w="3395"/>
      </w:tblGrid>
      <w:tr w:rsidR="000D7216" w:rsidRPr="00C92E98" w14:paraId="542D883A" w14:textId="77777777" w:rsidTr="00C92E98">
        <w:trPr>
          <w:trHeight w:val="3569"/>
        </w:trPr>
        <w:tc>
          <w:tcPr>
            <w:tcW w:w="6244" w:type="dxa"/>
            <w:tcBorders>
              <w:top w:val="nil"/>
              <w:left w:val="nil"/>
              <w:bottom w:val="nil"/>
              <w:right w:val="nil"/>
            </w:tcBorders>
            <w:shd w:val="clear" w:color="auto" w:fill="auto"/>
            <w:tcMar>
              <w:top w:w="45" w:type="dxa"/>
              <w:left w:w="75" w:type="dxa"/>
              <w:bottom w:w="45" w:type="dxa"/>
              <w:right w:w="75" w:type="dxa"/>
            </w:tcMar>
            <w:hideMark/>
          </w:tcPr>
          <w:p w14:paraId="65684D28" w14:textId="77777777" w:rsidR="000D7216" w:rsidRPr="00C92E98" w:rsidRDefault="000D7216">
            <w:pPr>
              <w:jc w:val="center"/>
              <w:rPr>
                <w:rFonts w:ascii="Times New Roman" w:hAnsi="Times New Roman" w:cs="Times New Roman"/>
              </w:rPr>
            </w:pPr>
            <w:r w:rsidRPr="00C92E98">
              <w:rPr>
                <w:rFonts w:ascii="Times New Roman" w:hAnsi="Times New Roman" w:cs="Times New Roman"/>
              </w:rPr>
              <w:t> </w:t>
            </w:r>
          </w:p>
        </w:tc>
        <w:tc>
          <w:tcPr>
            <w:tcW w:w="3395" w:type="dxa"/>
            <w:tcBorders>
              <w:top w:val="nil"/>
              <w:left w:val="nil"/>
              <w:bottom w:val="nil"/>
              <w:right w:val="nil"/>
            </w:tcBorders>
            <w:shd w:val="clear" w:color="auto" w:fill="auto"/>
            <w:tcMar>
              <w:top w:w="45" w:type="dxa"/>
              <w:left w:w="75" w:type="dxa"/>
              <w:bottom w:w="45" w:type="dxa"/>
              <w:right w:w="75" w:type="dxa"/>
            </w:tcMar>
            <w:hideMark/>
          </w:tcPr>
          <w:p w14:paraId="3D9532B7" w14:textId="77777777" w:rsidR="00C92E98" w:rsidRPr="00C92E98" w:rsidRDefault="00C92E98">
            <w:pPr>
              <w:jc w:val="center"/>
              <w:rPr>
                <w:rFonts w:ascii="Times New Roman" w:hAnsi="Times New Roman" w:cs="Times New Roman"/>
              </w:rPr>
            </w:pPr>
            <w:bookmarkStart w:id="72" w:name="z651"/>
            <w:bookmarkEnd w:id="72"/>
          </w:p>
          <w:p w14:paraId="6D64EEE4" w14:textId="64C6E6E8" w:rsidR="000D7216" w:rsidRPr="00C92E98" w:rsidRDefault="000D7216">
            <w:pPr>
              <w:jc w:val="center"/>
              <w:rPr>
                <w:rFonts w:ascii="Times New Roman" w:hAnsi="Times New Roman" w:cs="Times New Roman"/>
              </w:rPr>
            </w:pPr>
            <w:r w:rsidRPr="00C92E98">
              <w:rPr>
                <w:rFonts w:ascii="Times New Roman" w:hAnsi="Times New Roman" w:cs="Times New Roman"/>
                <w:b/>
                <w:bCs/>
              </w:rPr>
              <w:t>Приложение 10</w:t>
            </w:r>
            <w:bookmarkStart w:id="73" w:name="z652"/>
            <w:bookmarkEnd w:id="73"/>
            <w:r w:rsidRPr="00C92E98">
              <w:rPr>
                <w:rFonts w:ascii="Times New Roman" w:hAnsi="Times New Roman" w:cs="Times New Roman"/>
              </w:rPr>
              <w:br/>
              <w:t>к Правилам размещения</w:t>
            </w:r>
            <w:r w:rsidRPr="00C92E98">
              <w:rPr>
                <w:rFonts w:ascii="Times New Roman" w:hAnsi="Times New Roman" w:cs="Times New Roman"/>
              </w:rPr>
              <w:br/>
              <w:t>государственного</w:t>
            </w:r>
            <w:r w:rsidRPr="00C92E98">
              <w:rPr>
                <w:rFonts w:ascii="Times New Roman" w:hAnsi="Times New Roman" w:cs="Times New Roman"/>
              </w:rPr>
              <w:br/>
              <w:t>образовательного заказа</w:t>
            </w:r>
            <w:r w:rsidRPr="00C92E98">
              <w:rPr>
                <w:rFonts w:ascii="Times New Roman" w:hAnsi="Times New Roman" w:cs="Times New Roman"/>
              </w:rPr>
              <w:br/>
              <w:t>на подготовку кадров</w:t>
            </w:r>
            <w:r w:rsidRPr="00C92E98">
              <w:rPr>
                <w:rFonts w:ascii="Times New Roman" w:hAnsi="Times New Roman" w:cs="Times New Roman"/>
              </w:rPr>
              <w:br/>
              <w:t>с техническим</w:t>
            </w:r>
            <w:r w:rsidRPr="00C92E98">
              <w:rPr>
                <w:rFonts w:ascii="Times New Roman" w:hAnsi="Times New Roman" w:cs="Times New Roman"/>
              </w:rPr>
              <w:br/>
              <w:t>и профессиональным,</w:t>
            </w:r>
            <w:r w:rsidRPr="00C92E98">
              <w:rPr>
                <w:rFonts w:ascii="Times New Roman" w:hAnsi="Times New Roman" w:cs="Times New Roman"/>
              </w:rPr>
              <w:br/>
            </w:r>
            <w:proofErr w:type="spellStart"/>
            <w:r w:rsidRPr="00C92E98">
              <w:rPr>
                <w:rFonts w:ascii="Times New Roman" w:hAnsi="Times New Roman" w:cs="Times New Roman"/>
              </w:rPr>
              <w:t>послесредним</w:t>
            </w:r>
            <w:proofErr w:type="spellEnd"/>
            <w:r w:rsidRPr="00C92E98">
              <w:rPr>
                <w:rFonts w:ascii="Times New Roman" w:hAnsi="Times New Roman" w:cs="Times New Roman"/>
              </w:rPr>
              <w:t xml:space="preserve"> образованием</w:t>
            </w:r>
            <w:r w:rsidRPr="00C92E98">
              <w:rPr>
                <w:rFonts w:ascii="Times New Roman" w:hAnsi="Times New Roman" w:cs="Times New Roman"/>
              </w:rPr>
              <w:br/>
              <w:t>с учетом потребностей рынка</w:t>
            </w:r>
            <w:r w:rsidRPr="00C92E98">
              <w:rPr>
                <w:rFonts w:ascii="Times New Roman" w:hAnsi="Times New Roman" w:cs="Times New Roman"/>
              </w:rPr>
              <w:br/>
              <w:t>труда, а также на дошкольное</w:t>
            </w:r>
            <w:r w:rsidRPr="00C92E98">
              <w:rPr>
                <w:rFonts w:ascii="Times New Roman" w:hAnsi="Times New Roman" w:cs="Times New Roman"/>
              </w:rPr>
              <w:br/>
              <w:t>воспитание и обучение, среднее</w:t>
            </w:r>
            <w:r w:rsidRPr="00C92E98">
              <w:rPr>
                <w:rFonts w:ascii="Times New Roman" w:hAnsi="Times New Roman" w:cs="Times New Roman"/>
              </w:rPr>
              <w:br/>
              <w:t>образование и дополнительное</w:t>
            </w:r>
            <w:r w:rsidRPr="00C92E98">
              <w:rPr>
                <w:rFonts w:ascii="Times New Roman" w:hAnsi="Times New Roman" w:cs="Times New Roman"/>
              </w:rPr>
              <w:br/>
              <w:t>образование детей</w:t>
            </w:r>
          </w:p>
        </w:tc>
      </w:tr>
    </w:tbl>
    <w:p w14:paraId="71D00C62" w14:textId="77777777" w:rsidR="000D7216" w:rsidRPr="00C92E98" w:rsidRDefault="000D7216" w:rsidP="000D7216">
      <w:pPr>
        <w:pStyle w:val="note"/>
        <w:spacing w:before="0" w:beforeAutospacing="0" w:after="0" w:afterAutospacing="0" w:line="285" w:lineRule="atLeast"/>
        <w:textAlignment w:val="baseline"/>
        <w:rPr>
          <w:color w:val="FF0000"/>
          <w:spacing w:val="2"/>
          <w:sz w:val="22"/>
          <w:szCs w:val="22"/>
        </w:rPr>
      </w:pPr>
      <w:r w:rsidRPr="00C92E98">
        <w:rPr>
          <w:color w:val="FF0000"/>
          <w:spacing w:val="2"/>
          <w:sz w:val="22"/>
          <w:szCs w:val="22"/>
        </w:rPr>
        <w:t>      Сноска. Правый верхний угол приложения 10 – в редакции приказа Министра просвещения РК от 05.09.2023 </w:t>
      </w:r>
      <w:hyperlink r:id="rId30" w:anchor="z88" w:history="1">
        <w:r w:rsidRPr="00C92E98">
          <w:rPr>
            <w:rStyle w:val="a4"/>
            <w:color w:val="073A5E"/>
            <w:spacing w:val="2"/>
            <w:sz w:val="22"/>
            <w:szCs w:val="22"/>
          </w:rPr>
          <w:t>№ 280</w:t>
        </w:r>
      </w:hyperlink>
      <w:r w:rsidRPr="00C92E98">
        <w:rPr>
          <w:color w:val="FF0000"/>
          <w:spacing w:val="2"/>
          <w:sz w:val="22"/>
          <w:szCs w:val="22"/>
        </w:rPr>
        <w:t> (вводится в действие по истечении десяти календарных дней после дня его первого официального опубликования).</w:t>
      </w:r>
    </w:p>
    <w:tbl>
      <w:tblPr>
        <w:tblW w:w="10348" w:type="dxa"/>
        <w:tblInd w:w="-7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418"/>
        <w:gridCol w:w="1276"/>
        <w:gridCol w:w="1559"/>
        <w:gridCol w:w="851"/>
        <w:gridCol w:w="1258"/>
        <w:gridCol w:w="1151"/>
        <w:gridCol w:w="1560"/>
        <w:gridCol w:w="1275"/>
      </w:tblGrid>
      <w:tr w:rsidR="00C92E98" w14:paraId="7F7CB9BE" w14:textId="77777777" w:rsidTr="00C92E98">
        <w:trPr>
          <w:trHeight w:val="689"/>
        </w:trPr>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7FA58"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1</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CBEDCA"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E46D6"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3</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03B50"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4</w:t>
            </w:r>
          </w:p>
        </w:tc>
        <w:tc>
          <w:tcPr>
            <w:tcW w:w="12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02F0C"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5</w:t>
            </w:r>
          </w:p>
        </w:tc>
        <w:tc>
          <w:tcPr>
            <w:tcW w:w="11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E9C808"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6</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BD197"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48344" w14:textId="77777777" w:rsidR="000D7216" w:rsidRPr="00C92E98" w:rsidRDefault="000D7216" w:rsidP="00C92E98">
            <w:pPr>
              <w:pStyle w:val="a6"/>
              <w:rPr>
                <w:rFonts w:ascii="Times New Roman" w:hAnsi="Times New Roman" w:cs="Times New Roman"/>
                <w:color w:val="000000"/>
                <w:spacing w:val="2"/>
              </w:rPr>
            </w:pPr>
            <w:r w:rsidRPr="00C92E98">
              <w:rPr>
                <w:rFonts w:ascii="Times New Roman" w:hAnsi="Times New Roman" w:cs="Times New Roman"/>
                <w:color w:val="000000"/>
                <w:spacing w:val="2"/>
              </w:rPr>
              <w:t>8</w:t>
            </w:r>
          </w:p>
        </w:tc>
      </w:tr>
      <w:tr w:rsidR="00C92E98" w14:paraId="4AD46065" w14:textId="77777777" w:rsidTr="00C92E98">
        <w:trPr>
          <w:trHeight w:val="2842"/>
        </w:trPr>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E998B"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 xml:space="preserve">Наименование организации образования, реализующей образовательные программы </w:t>
            </w:r>
            <w:proofErr w:type="spellStart"/>
            <w:r w:rsidRPr="00C92E98">
              <w:rPr>
                <w:rFonts w:ascii="Times New Roman" w:hAnsi="Times New Roman" w:cs="Times New Roman"/>
              </w:rPr>
              <w:t>ТиППО</w:t>
            </w:r>
            <w:proofErr w:type="spellEnd"/>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55C83"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Код специальности</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AE089"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Наименование специальности</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4C488"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На базе 9 класса</w:t>
            </w:r>
          </w:p>
        </w:tc>
        <w:tc>
          <w:tcPr>
            <w:tcW w:w="12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46A4C"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На базе 11 класса</w:t>
            </w:r>
          </w:p>
        </w:tc>
        <w:tc>
          <w:tcPr>
            <w:tcW w:w="11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EDE17"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 xml:space="preserve">На базе </w:t>
            </w:r>
            <w:proofErr w:type="spellStart"/>
            <w:r w:rsidRPr="00C92E98">
              <w:rPr>
                <w:rFonts w:ascii="Times New Roman" w:hAnsi="Times New Roman" w:cs="Times New Roman"/>
              </w:rPr>
              <w:t>ТиПО</w:t>
            </w:r>
            <w:proofErr w:type="spellEnd"/>
            <w:r w:rsidRPr="00C92E98">
              <w:rPr>
                <w:rFonts w:ascii="Times New Roman" w:hAnsi="Times New Roman" w:cs="Times New Roman"/>
              </w:rPr>
              <w:t xml:space="preserve"> (рабочая квалификация)</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B1B8E"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Стоимость подготовки одного специалиста в соответствии с подушевым нормативом финансирования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CF286" w14:textId="77777777" w:rsidR="000D7216" w:rsidRPr="00C92E98" w:rsidRDefault="000D7216" w:rsidP="00C92E98">
            <w:pPr>
              <w:pStyle w:val="a6"/>
              <w:rPr>
                <w:rFonts w:ascii="Times New Roman" w:hAnsi="Times New Roman" w:cs="Times New Roman"/>
                <w:color w:val="000000"/>
                <w:spacing w:val="2"/>
              </w:rPr>
            </w:pPr>
            <w:r w:rsidRPr="00C92E98">
              <w:rPr>
                <w:rFonts w:ascii="Times New Roman" w:hAnsi="Times New Roman" w:cs="Times New Roman"/>
                <w:color w:val="000000"/>
                <w:spacing w:val="2"/>
              </w:rPr>
              <w:t>Администратор бюджетной программы</w:t>
            </w:r>
          </w:p>
          <w:p w14:paraId="2F50D3A6" w14:textId="77777777" w:rsidR="000D7216" w:rsidRPr="00C92E98" w:rsidRDefault="000D7216" w:rsidP="00C92E98">
            <w:pPr>
              <w:pStyle w:val="a6"/>
              <w:rPr>
                <w:rFonts w:ascii="Times New Roman" w:hAnsi="Times New Roman" w:cs="Times New Roman"/>
              </w:rPr>
            </w:pPr>
            <w:r w:rsidRPr="00C92E98">
              <w:rPr>
                <w:rFonts w:ascii="Times New Roman" w:hAnsi="Times New Roman" w:cs="Times New Roman"/>
              </w:rPr>
              <w:t>Скачать</w:t>
            </w:r>
          </w:p>
        </w:tc>
      </w:tr>
    </w:tbl>
    <w:p w14:paraId="5082DB68" w14:textId="77777777" w:rsidR="000D7216" w:rsidRDefault="000D7216" w:rsidP="000D7216">
      <w:pPr>
        <w:textAlignment w:val="baseline"/>
        <w:rPr>
          <w:rFonts w:ascii="Arial" w:hAnsi="Arial" w:cs="Arial"/>
          <w:color w:val="444444"/>
          <w:sz w:val="20"/>
          <w:szCs w:val="20"/>
        </w:rPr>
      </w:pPr>
      <w:r>
        <w:rPr>
          <w:rFonts w:ascii="Arial" w:hAnsi="Arial" w:cs="Arial"/>
          <w:color w:val="444444"/>
          <w:sz w:val="20"/>
          <w:szCs w:val="20"/>
        </w:rPr>
        <w:br/>
      </w:r>
    </w:p>
    <w:sectPr w:rsidR="000D7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51D0"/>
    <w:multiLevelType w:val="multilevel"/>
    <w:tmpl w:val="BD6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119AB"/>
    <w:multiLevelType w:val="multilevel"/>
    <w:tmpl w:val="D25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F4E6F"/>
    <w:multiLevelType w:val="multilevel"/>
    <w:tmpl w:val="71B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91099"/>
    <w:multiLevelType w:val="multilevel"/>
    <w:tmpl w:val="C94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426AA"/>
    <w:multiLevelType w:val="multilevel"/>
    <w:tmpl w:val="0586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787956">
    <w:abstractNumId w:val="1"/>
  </w:num>
  <w:num w:numId="2" w16cid:durableId="470486078">
    <w:abstractNumId w:val="4"/>
  </w:num>
  <w:num w:numId="3" w16cid:durableId="1144616384">
    <w:abstractNumId w:val="0"/>
  </w:num>
  <w:num w:numId="4" w16cid:durableId="1373731219">
    <w:abstractNumId w:val="2"/>
  </w:num>
  <w:num w:numId="5" w16cid:durableId="53847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5B"/>
    <w:rsid w:val="000D7216"/>
    <w:rsid w:val="002B315B"/>
    <w:rsid w:val="00306954"/>
    <w:rsid w:val="0046402E"/>
    <w:rsid w:val="00686312"/>
    <w:rsid w:val="00C87BD7"/>
    <w:rsid w:val="00C92E98"/>
    <w:rsid w:val="00E41C66"/>
    <w:rsid w:val="00EE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F71"/>
  <w15:chartTrackingRefBased/>
  <w15:docId w15:val="{98B5C0DF-89ED-496F-8113-734FB44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41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3">
    <w:name w:val="heading 3"/>
    <w:basedOn w:val="a"/>
    <w:next w:val="a"/>
    <w:link w:val="30"/>
    <w:uiPriority w:val="9"/>
    <w:unhideWhenUsed/>
    <w:qFormat/>
    <w:rsid w:val="00E41C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D72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C66"/>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E41C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te">
    <w:name w:val="note"/>
    <w:basedOn w:val="a"/>
    <w:rsid w:val="00E41C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E41C66"/>
    <w:rPr>
      <w:color w:val="0000FF"/>
      <w:u w:val="single"/>
    </w:rPr>
  </w:style>
  <w:style w:type="character" w:customStyle="1" w:styleId="note1">
    <w:name w:val="note1"/>
    <w:basedOn w:val="a0"/>
    <w:rsid w:val="00E41C66"/>
  </w:style>
  <w:style w:type="character" w:customStyle="1" w:styleId="30">
    <w:name w:val="Заголовок 3 Знак"/>
    <w:basedOn w:val="a0"/>
    <w:link w:val="3"/>
    <w:uiPriority w:val="9"/>
    <w:rsid w:val="00E41C6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E41C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FollowedHyperlink"/>
    <w:basedOn w:val="a0"/>
    <w:uiPriority w:val="99"/>
    <w:semiHidden/>
    <w:unhideWhenUsed/>
    <w:rsid w:val="00E41C66"/>
    <w:rPr>
      <w:color w:val="800080"/>
      <w:u w:val="single"/>
    </w:rPr>
  </w:style>
  <w:style w:type="character" w:customStyle="1" w:styleId="40">
    <w:name w:val="Заголовок 4 Знак"/>
    <w:basedOn w:val="a0"/>
    <w:link w:val="4"/>
    <w:uiPriority w:val="9"/>
    <w:semiHidden/>
    <w:rsid w:val="000D7216"/>
    <w:rPr>
      <w:rFonts w:asciiTheme="majorHAnsi" w:eastAsiaTheme="majorEastAsia" w:hAnsiTheme="majorHAnsi" w:cstheme="majorBidi"/>
      <w:i/>
      <w:iCs/>
      <w:color w:val="2F5496" w:themeColor="accent1" w:themeShade="BF"/>
    </w:rPr>
  </w:style>
  <w:style w:type="paragraph" w:customStyle="1" w:styleId="feedbacklink">
    <w:name w:val="feedback_link"/>
    <w:basedOn w:val="a"/>
    <w:rsid w:val="000D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No Spacing"/>
    <w:uiPriority w:val="1"/>
    <w:qFormat/>
    <w:rsid w:val="00EE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3296">
      <w:bodyDiv w:val="1"/>
      <w:marLeft w:val="0"/>
      <w:marRight w:val="0"/>
      <w:marTop w:val="0"/>
      <w:marBottom w:val="0"/>
      <w:divBdr>
        <w:top w:val="none" w:sz="0" w:space="0" w:color="auto"/>
        <w:left w:val="none" w:sz="0" w:space="0" w:color="auto"/>
        <w:bottom w:val="none" w:sz="0" w:space="0" w:color="auto"/>
        <w:right w:val="none" w:sz="0" w:space="0" w:color="auto"/>
      </w:divBdr>
    </w:div>
    <w:div w:id="1165240634">
      <w:bodyDiv w:val="1"/>
      <w:marLeft w:val="0"/>
      <w:marRight w:val="0"/>
      <w:marTop w:val="0"/>
      <w:marBottom w:val="0"/>
      <w:divBdr>
        <w:top w:val="none" w:sz="0" w:space="0" w:color="auto"/>
        <w:left w:val="none" w:sz="0" w:space="0" w:color="auto"/>
        <w:bottom w:val="none" w:sz="0" w:space="0" w:color="auto"/>
        <w:right w:val="none" w:sz="0" w:space="0" w:color="auto"/>
      </w:divBdr>
    </w:div>
    <w:div w:id="1302224208">
      <w:bodyDiv w:val="1"/>
      <w:marLeft w:val="0"/>
      <w:marRight w:val="0"/>
      <w:marTop w:val="0"/>
      <w:marBottom w:val="0"/>
      <w:divBdr>
        <w:top w:val="none" w:sz="0" w:space="0" w:color="auto"/>
        <w:left w:val="none" w:sz="0" w:space="0" w:color="auto"/>
        <w:bottom w:val="none" w:sz="0" w:space="0" w:color="auto"/>
        <w:right w:val="none" w:sz="0" w:space="0" w:color="auto"/>
      </w:divBdr>
    </w:div>
    <w:div w:id="1387756723">
      <w:bodyDiv w:val="1"/>
      <w:marLeft w:val="0"/>
      <w:marRight w:val="0"/>
      <w:marTop w:val="0"/>
      <w:marBottom w:val="0"/>
      <w:divBdr>
        <w:top w:val="none" w:sz="0" w:space="0" w:color="auto"/>
        <w:left w:val="none" w:sz="0" w:space="0" w:color="auto"/>
        <w:bottom w:val="none" w:sz="0" w:space="0" w:color="auto"/>
        <w:right w:val="none" w:sz="0" w:space="0" w:color="auto"/>
      </w:divBdr>
      <w:divsChild>
        <w:div w:id="607926701">
          <w:marLeft w:val="0"/>
          <w:marRight w:val="0"/>
          <w:marTop w:val="0"/>
          <w:marBottom w:val="0"/>
          <w:divBdr>
            <w:top w:val="none" w:sz="0" w:space="0" w:color="auto"/>
            <w:left w:val="none" w:sz="0" w:space="0" w:color="auto"/>
            <w:bottom w:val="none" w:sz="0" w:space="0" w:color="auto"/>
            <w:right w:val="none" w:sz="0" w:space="0" w:color="auto"/>
          </w:divBdr>
          <w:divsChild>
            <w:div w:id="1986474115">
              <w:marLeft w:val="0"/>
              <w:marRight w:val="0"/>
              <w:marTop w:val="0"/>
              <w:marBottom w:val="0"/>
              <w:divBdr>
                <w:top w:val="none" w:sz="0" w:space="0" w:color="auto"/>
                <w:left w:val="none" w:sz="0" w:space="0" w:color="auto"/>
                <w:bottom w:val="none" w:sz="0" w:space="0" w:color="auto"/>
                <w:right w:val="none" w:sz="0" w:space="0" w:color="auto"/>
              </w:divBdr>
              <w:divsChild>
                <w:div w:id="378213478">
                  <w:marLeft w:val="0"/>
                  <w:marRight w:val="0"/>
                  <w:marTop w:val="0"/>
                  <w:marBottom w:val="0"/>
                  <w:divBdr>
                    <w:top w:val="none" w:sz="0" w:space="0" w:color="auto"/>
                    <w:left w:val="none" w:sz="0" w:space="0" w:color="auto"/>
                    <w:bottom w:val="none" w:sz="0" w:space="0" w:color="auto"/>
                    <w:right w:val="none" w:sz="0" w:space="0" w:color="auto"/>
                  </w:divBdr>
                  <w:divsChild>
                    <w:div w:id="1827165881">
                      <w:marLeft w:val="0"/>
                      <w:marRight w:val="0"/>
                      <w:marTop w:val="0"/>
                      <w:marBottom w:val="0"/>
                      <w:divBdr>
                        <w:top w:val="none" w:sz="0" w:space="0" w:color="auto"/>
                        <w:left w:val="none" w:sz="0" w:space="0" w:color="auto"/>
                        <w:bottom w:val="none" w:sz="0" w:space="0" w:color="auto"/>
                        <w:right w:val="none" w:sz="0" w:space="0" w:color="auto"/>
                      </w:divBdr>
                    </w:div>
                  </w:divsChild>
                </w:div>
                <w:div w:id="2027752857">
                  <w:marLeft w:val="0"/>
                  <w:marRight w:val="0"/>
                  <w:marTop w:val="0"/>
                  <w:marBottom w:val="0"/>
                  <w:divBdr>
                    <w:top w:val="none" w:sz="0" w:space="0" w:color="auto"/>
                    <w:left w:val="none" w:sz="0" w:space="0" w:color="auto"/>
                    <w:bottom w:val="none" w:sz="0" w:space="0" w:color="auto"/>
                    <w:right w:val="none" w:sz="0" w:space="0" w:color="auto"/>
                  </w:divBdr>
                  <w:divsChild>
                    <w:div w:id="1152986742">
                      <w:marLeft w:val="0"/>
                      <w:marRight w:val="0"/>
                      <w:marTop w:val="0"/>
                      <w:marBottom w:val="0"/>
                      <w:divBdr>
                        <w:top w:val="none" w:sz="0" w:space="0" w:color="auto"/>
                        <w:left w:val="none" w:sz="0" w:space="0" w:color="auto"/>
                        <w:bottom w:val="none" w:sz="0" w:space="0" w:color="auto"/>
                        <w:right w:val="none" w:sz="0" w:space="0" w:color="auto"/>
                      </w:divBdr>
                      <w:divsChild>
                        <w:div w:id="542862693">
                          <w:marLeft w:val="0"/>
                          <w:marRight w:val="0"/>
                          <w:marTop w:val="0"/>
                          <w:marBottom w:val="300"/>
                          <w:divBdr>
                            <w:top w:val="none" w:sz="0" w:space="0" w:color="auto"/>
                            <w:left w:val="none" w:sz="0" w:space="0" w:color="auto"/>
                            <w:bottom w:val="none" w:sz="0" w:space="0" w:color="auto"/>
                            <w:right w:val="none" w:sz="0" w:space="0" w:color="auto"/>
                          </w:divBdr>
                          <w:divsChild>
                            <w:div w:id="1216429962">
                              <w:marLeft w:val="0"/>
                              <w:marRight w:val="0"/>
                              <w:marTop w:val="0"/>
                              <w:marBottom w:val="0"/>
                              <w:divBdr>
                                <w:top w:val="none" w:sz="0" w:space="0" w:color="auto"/>
                                <w:left w:val="none" w:sz="0" w:space="0" w:color="auto"/>
                                <w:bottom w:val="none" w:sz="0" w:space="0" w:color="auto"/>
                                <w:right w:val="none" w:sz="0" w:space="0" w:color="auto"/>
                              </w:divBdr>
                              <w:divsChild>
                                <w:div w:id="639386773">
                                  <w:marLeft w:val="0"/>
                                  <w:marRight w:val="0"/>
                                  <w:marTop w:val="0"/>
                                  <w:marBottom w:val="0"/>
                                  <w:divBdr>
                                    <w:top w:val="none" w:sz="0" w:space="0" w:color="auto"/>
                                    <w:left w:val="none" w:sz="0" w:space="0" w:color="auto"/>
                                    <w:bottom w:val="none" w:sz="0" w:space="0" w:color="auto"/>
                                    <w:right w:val="none" w:sz="0" w:space="0" w:color="auto"/>
                                  </w:divBdr>
                                </w:div>
                                <w:div w:id="1373991449">
                                  <w:marLeft w:val="300"/>
                                  <w:marRight w:val="0"/>
                                  <w:marTop w:val="0"/>
                                  <w:marBottom w:val="0"/>
                                  <w:divBdr>
                                    <w:top w:val="none" w:sz="0" w:space="0" w:color="auto"/>
                                    <w:left w:val="none" w:sz="0" w:space="0" w:color="auto"/>
                                    <w:bottom w:val="none" w:sz="0" w:space="0" w:color="auto"/>
                                    <w:right w:val="none" w:sz="0" w:space="0" w:color="auto"/>
                                  </w:divBdr>
                                  <w:divsChild>
                                    <w:div w:id="580988775">
                                      <w:marLeft w:val="0"/>
                                      <w:marRight w:val="300"/>
                                      <w:marTop w:val="0"/>
                                      <w:marBottom w:val="0"/>
                                      <w:divBdr>
                                        <w:top w:val="none" w:sz="0" w:space="0" w:color="auto"/>
                                        <w:left w:val="none" w:sz="0" w:space="0" w:color="auto"/>
                                        <w:bottom w:val="none" w:sz="0" w:space="0" w:color="auto"/>
                                        <w:right w:val="none" w:sz="0" w:space="0" w:color="auto"/>
                                      </w:divBdr>
                                    </w:div>
                                    <w:div w:id="3750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7537">
                          <w:marLeft w:val="0"/>
                          <w:marRight w:val="0"/>
                          <w:marTop w:val="0"/>
                          <w:marBottom w:val="30"/>
                          <w:divBdr>
                            <w:top w:val="none" w:sz="0" w:space="0" w:color="auto"/>
                            <w:left w:val="none" w:sz="0" w:space="0" w:color="auto"/>
                            <w:bottom w:val="none" w:sz="0" w:space="0" w:color="auto"/>
                            <w:right w:val="none" w:sz="0" w:space="0" w:color="auto"/>
                          </w:divBdr>
                          <w:divsChild>
                            <w:div w:id="18503657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327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0586">
          <w:marLeft w:val="0"/>
          <w:marRight w:val="0"/>
          <w:marTop w:val="0"/>
          <w:marBottom w:val="0"/>
          <w:divBdr>
            <w:top w:val="none" w:sz="0" w:space="0" w:color="auto"/>
            <w:left w:val="none" w:sz="0" w:space="0" w:color="auto"/>
            <w:bottom w:val="none" w:sz="0" w:space="0" w:color="auto"/>
            <w:right w:val="none" w:sz="0" w:space="0" w:color="auto"/>
          </w:divBdr>
          <w:divsChild>
            <w:div w:id="286081588">
              <w:marLeft w:val="0"/>
              <w:marRight w:val="225"/>
              <w:marTop w:val="0"/>
              <w:marBottom w:val="0"/>
              <w:divBdr>
                <w:top w:val="none" w:sz="0" w:space="0" w:color="auto"/>
                <w:left w:val="none" w:sz="0" w:space="0" w:color="auto"/>
                <w:bottom w:val="none" w:sz="0" w:space="0" w:color="auto"/>
                <w:right w:val="none" w:sz="0" w:space="0" w:color="auto"/>
              </w:divBdr>
              <w:divsChild>
                <w:div w:id="1587808156">
                  <w:marLeft w:val="0"/>
                  <w:marRight w:val="0"/>
                  <w:marTop w:val="0"/>
                  <w:marBottom w:val="0"/>
                  <w:divBdr>
                    <w:top w:val="none" w:sz="0" w:space="0" w:color="auto"/>
                    <w:left w:val="none" w:sz="0" w:space="0" w:color="auto"/>
                    <w:bottom w:val="none" w:sz="0" w:space="0" w:color="auto"/>
                    <w:right w:val="none" w:sz="0" w:space="0" w:color="auto"/>
                  </w:divBdr>
                </w:div>
                <w:div w:id="120349296">
                  <w:marLeft w:val="0"/>
                  <w:marRight w:val="0"/>
                  <w:marTop w:val="0"/>
                  <w:marBottom w:val="0"/>
                  <w:divBdr>
                    <w:top w:val="none" w:sz="0" w:space="0" w:color="auto"/>
                    <w:left w:val="none" w:sz="0" w:space="0" w:color="auto"/>
                    <w:bottom w:val="none" w:sz="0" w:space="0" w:color="auto"/>
                    <w:right w:val="none" w:sz="0" w:space="0" w:color="auto"/>
                  </w:divBdr>
                </w:div>
              </w:divsChild>
            </w:div>
            <w:div w:id="1501460457">
              <w:marLeft w:val="0"/>
              <w:marRight w:val="225"/>
              <w:marTop w:val="0"/>
              <w:marBottom w:val="0"/>
              <w:divBdr>
                <w:top w:val="none" w:sz="0" w:space="0" w:color="auto"/>
                <w:left w:val="none" w:sz="0" w:space="0" w:color="auto"/>
                <w:bottom w:val="none" w:sz="0" w:space="0" w:color="auto"/>
                <w:right w:val="none" w:sz="0" w:space="0" w:color="auto"/>
              </w:divBdr>
            </w:div>
            <w:div w:id="11462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6134">
      <w:bodyDiv w:val="1"/>
      <w:marLeft w:val="0"/>
      <w:marRight w:val="0"/>
      <w:marTop w:val="0"/>
      <w:marBottom w:val="0"/>
      <w:divBdr>
        <w:top w:val="none" w:sz="0" w:space="0" w:color="auto"/>
        <w:left w:val="none" w:sz="0" w:space="0" w:color="auto"/>
        <w:bottom w:val="none" w:sz="0" w:space="0" w:color="auto"/>
        <w:right w:val="none" w:sz="0" w:space="0" w:color="auto"/>
      </w:divBdr>
    </w:div>
    <w:div w:id="20201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300033403" TargetMode="External"/><Relationship Id="rId13" Type="http://schemas.openxmlformats.org/officeDocument/2006/relationships/hyperlink" Target="https://adilet.zan.kz/rus/docs/V2300033403" TargetMode="External"/><Relationship Id="rId18" Type="http://schemas.openxmlformats.org/officeDocument/2006/relationships/hyperlink" Target="https://adilet.zan.kz/rus/docs/Z1300000088" TargetMode="External"/><Relationship Id="rId26" Type="http://schemas.openxmlformats.org/officeDocument/2006/relationships/hyperlink" Target="https://adilet.zan.kz/rus/docs/V1500010195" TargetMode="External"/><Relationship Id="rId3" Type="http://schemas.openxmlformats.org/officeDocument/2006/relationships/styles" Target="styles.xml"/><Relationship Id="rId21" Type="http://schemas.openxmlformats.org/officeDocument/2006/relationships/hyperlink" Target="https://adilet.zan.kz/rus/docs/V2200029323" TargetMode="External"/><Relationship Id="rId7" Type="http://schemas.openxmlformats.org/officeDocument/2006/relationships/hyperlink" Target="https://adilet.zan.kz/rus/docs/P2200000581" TargetMode="External"/><Relationship Id="rId12" Type="http://schemas.openxmlformats.org/officeDocument/2006/relationships/hyperlink" Target="https://adilet.zan.kz/rus/docs/P2200000581" TargetMode="External"/><Relationship Id="rId17" Type="http://schemas.openxmlformats.org/officeDocument/2006/relationships/hyperlink" Target="https://adilet.zan.kz/rus/docs/V2200029323" TargetMode="External"/><Relationship Id="rId25" Type="http://schemas.openxmlformats.org/officeDocument/2006/relationships/hyperlink" Target="https://adilet.zan.kz/rus/docs/V2300033403" TargetMode="External"/><Relationship Id="rId2" Type="http://schemas.openxmlformats.org/officeDocument/2006/relationships/numbering" Target="numbering.xml"/><Relationship Id="rId16" Type="http://schemas.openxmlformats.org/officeDocument/2006/relationships/hyperlink" Target="https://adilet.zan.kz/rus/docs/V2200029323" TargetMode="External"/><Relationship Id="rId20" Type="http://schemas.openxmlformats.org/officeDocument/2006/relationships/hyperlink" Target="https://adilet.zan.kz/rus/docs/V2200029323" TargetMode="External"/><Relationship Id="rId29" Type="http://schemas.openxmlformats.org/officeDocument/2006/relationships/hyperlink" Target="https://adilet.zan.kz/rus/docs/V2300033403" TargetMode="External"/><Relationship Id="rId1" Type="http://schemas.openxmlformats.org/officeDocument/2006/relationships/customXml" Target="../customXml/item1.xml"/><Relationship Id="rId6" Type="http://schemas.openxmlformats.org/officeDocument/2006/relationships/hyperlink" Target="https://adilet.zan.kz/rus/docs/V2300033403" TargetMode="External"/><Relationship Id="rId11" Type="http://schemas.openxmlformats.org/officeDocument/2006/relationships/hyperlink" Target="https://adilet.zan.kz/rus/docs/V1600013418" TargetMode="External"/><Relationship Id="rId24" Type="http://schemas.openxmlformats.org/officeDocument/2006/relationships/hyperlink" Target="https://adilet.zan.kz/rus/docs/V23000334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rus/docs/V2300033403" TargetMode="External"/><Relationship Id="rId23" Type="http://schemas.openxmlformats.org/officeDocument/2006/relationships/hyperlink" Target="https://adilet.zan.kz/rus/docs/V2000020883" TargetMode="External"/><Relationship Id="rId28" Type="http://schemas.openxmlformats.org/officeDocument/2006/relationships/hyperlink" Target="https://adilet.zan.kz/rus/docs/V2300033403" TargetMode="External"/><Relationship Id="rId10" Type="http://schemas.openxmlformats.org/officeDocument/2006/relationships/hyperlink" Target="https://adilet.zan.kz/rus/docs/V2300033403" TargetMode="External"/><Relationship Id="rId19" Type="http://schemas.openxmlformats.org/officeDocument/2006/relationships/hyperlink" Target="https://adilet.zan.kz/rus/docs/Z130000008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V2200029323" TargetMode="External"/><Relationship Id="rId14" Type="http://schemas.openxmlformats.org/officeDocument/2006/relationships/hyperlink" Target="https://adilet.zan.kz/rus/docs/V1800017705" TargetMode="External"/><Relationship Id="rId22" Type="http://schemas.openxmlformats.org/officeDocument/2006/relationships/hyperlink" Target="https://adilet.zan.kz/rus/docs/V2300033403" TargetMode="External"/><Relationship Id="rId27" Type="http://schemas.openxmlformats.org/officeDocument/2006/relationships/hyperlink" Target="https://adilet.zan.kz/rus/docs/V2300033403" TargetMode="External"/><Relationship Id="rId30" Type="http://schemas.openxmlformats.org/officeDocument/2006/relationships/hyperlink" Target="https://adilet.zan.kz/rus/docs/V2300033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84EC-872C-4F86-A3D3-902FF77B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 Кенесовна</dc:creator>
  <cp:keywords/>
  <dc:description/>
  <cp:lastModifiedBy>Баян Кенесовна</cp:lastModifiedBy>
  <cp:revision>4</cp:revision>
  <dcterms:created xsi:type="dcterms:W3CDTF">2023-11-21T17:54:00Z</dcterms:created>
  <dcterms:modified xsi:type="dcterms:W3CDTF">2023-12-14T05:44:00Z</dcterms:modified>
</cp:coreProperties>
</file>