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0" w:type="dxa"/>
        <w:jc w:val="right"/>
        <w:shd w:val="clear" w:color="auto" w:fill="FFFFFF"/>
        <w:tblCellMar>
          <w:left w:w="0" w:type="dxa"/>
          <w:right w:w="0" w:type="dxa"/>
        </w:tblCellMar>
        <w:tblLook w:val="04A0" w:firstRow="1" w:lastRow="0" w:firstColumn="1" w:lastColumn="0" w:noHBand="0" w:noVBand="1"/>
      </w:tblPr>
      <w:tblGrid>
        <w:gridCol w:w="4960"/>
      </w:tblGrid>
      <w:tr w:rsidR="00B731A8" w14:paraId="538D7140" w14:textId="77777777" w:rsidTr="002D0AFA">
        <w:trPr>
          <w:jc w:val="right"/>
        </w:trPr>
        <w:tc>
          <w:tcPr>
            <w:tcW w:w="4960" w:type="dxa"/>
            <w:tcBorders>
              <w:top w:val="nil"/>
              <w:left w:val="nil"/>
              <w:bottom w:val="nil"/>
              <w:right w:val="nil"/>
            </w:tcBorders>
            <w:shd w:val="clear" w:color="auto" w:fill="auto"/>
            <w:tcMar>
              <w:top w:w="45" w:type="dxa"/>
              <w:left w:w="75" w:type="dxa"/>
              <w:bottom w:w="45" w:type="dxa"/>
              <w:right w:w="75" w:type="dxa"/>
            </w:tcMar>
            <w:hideMark/>
          </w:tcPr>
          <w:p w14:paraId="2E8629E9" w14:textId="038CBD68" w:rsidR="00B731A8" w:rsidRPr="00503687" w:rsidRDefault="00B841C1" w:rsidP="002D0AFA">
            <w:pPr>
              <w:rPr>
                <w:rFonts w:ascii="Courier New" w:hAnsi="Courier New" w:cs="Courier New"/>
                <w:color w:val="000000"/>
                <w:sz w:val="20"/>
                <w:szCs w:val="20"/>
                <w:lang w:val="kk-KZ"/>
              </w:rPr>
            </w:pPr>
            <w:r>
              <w:rPr>
                <w:rFonts w:ascii="Courier New" w:hAnsi="Courier New" w:cs="Courier New"/>
                <w:color w:val="000000"/>
                <w:sz w:val="20"/>
                <w:szCs w:val="20"/>
                <w:lang w:val="kk-KZ"/>
              </w:rPr>
              <w:t>\</w:t>
            </w:r>
          </w:p>
          <w:p w14:paraId="6C029A7F" w14:textId="77777777" w:rsidR="00B731A8" w:rsidRDefault="00B731A8" w:rsidP="002D0AFA">
            <w:pPr>
              <w:jc w:val="right"/>
              <w:rPr>
                <w:rFonts w:ascii="Courier New" w:hAnsi="Courier New" w:cs="Courier New"/>
                <w:color w:val="000000"/>
                <w:sz w:val="20"/>
                <w:szCs w:val="20"/>
              </w:rPr>
            </w:pPr>
          </w:p>
          <w:p w14:paraId="3AEDE596" w14:textId="77777777" w:rsidR="00B731A8" w:rsidRPr="00D17A34" w:rsidRDefault="00B731A8" w:rsidP="002D0AFA">
            <w:pPr>
              <w:jc w:val="right"/>
              <w:rPr>
                <w:rFonts w:ascii="Times New Roman" w:hAnsi="Times New Roman" w:cs="Times New Roman"/>
                <w:color w:val="000000"/>
                <w:sz w:val="20"/>
                <w:szCs w:val="20"/>
              </w:rPr>
            </w:pPr>
            <w:r w:rsidRPr="00D17A34">
              <w:rPr>
                <w:rFonts w:ascii="Times New Roman" w:hAnsi="Times New Roman" w:cs="Times New Roman"/>
                <w:color w:val="000000"/>
              </w:rPr>
              <w:t>Қазақстан Республикасы</w:t>
            </w:r>
            <w:r w:rsidRPr="00D17A34">
              <w:rPr>
                <w:rFonts w:ascii="Times New Roman" w:hAnsi="Times New Roman" w:cs="Times New Roman"/>
                <w:color w:val="000000"/>
              </w:rPr>
              <w:br/>
              <w:t>Білім және ғылым министрінің</w:t>
            </w:r>
            <w:r w:rsidRPr="00D17A34">
              <w:rPr>
                <w:rFonts w:ascii="Times New Roman" w:hAnsi="Times New Roman" w:cs="Times New Roman"/>
                <w:color w:val="000000"/>
              </w:rPr>
              <w:br/>
              <w:t>2015 жылғы 20 қаңтардағы</w:t>
            </w:r>
            <w:r w:rsidRPr="00D17A34">
              <w:rPr>
                <w:rFonts w:ascii="Times New Roman" w:hAnsi="Times New Roman" w:cs="Times New Roman"/>
                <w:color w:val="000000"/>
              </w:rPr>
              <w:br/>
              <w:t>№ 19 бұйрығымен</w:t>
            </w:r>
            <w:r w:rsidRPr="00D17A34">
              <w:rPr>
                <w:rFonts w:ascii="Times New Roman" w:hAnsi="Times New Roman" w:cs="Times New Roman"/>
                <w:color w:val="000000"/>
              </w:rPr>
              <w:br/>
              <w:t>бекітілген</w:t>
            </w:r>
          </w:p>
        </w:tc>
      </w:tr>
    </w:tbl>
    <w:p w14:paraId="743E8235" w14:textId="77777777" w:rsidR="00B731A8" w:rsidRPr="00D17A34" w:rsidRDefault="00B731A8" w:rsidP="00B731A8">
      <w:pPr>
        <w:pStyle w:val="a4"/>
        <w:jc w:val="center"/>
        <w:rPr>
          <w:rFonts w:ascii="Times New Roman" w:hAnsi="Times New Roman" w:cs="Times New Roman"/>
          <w:b/>
          <w:bCs/>
          <w:sz w:val="24"/>
          <w:szCs w:val="24"/>
        </w:rPr>
      </w:pPr>
      <w:r w:rsidRPr="00D17A34">
        <w:rPr>
          <w:rFonts w:ascii="Times New Roman" w:hAnsi="Times New Roman" w:cs="Times New Roman"/>
          <w:b/>
          <w:bCs/>
          <w:sz w:val="24"/>
          <w:szCs w:val="24"/>
        </w:rPr>
        <w:t>"Білім алушыларды білім беру ұйымдарының түрлері бойынша ауыстыру және қайта қабылдау" мемлекеттік қызмет көрсету қағидалары</w:t>
      </w:r>
    </w:p>
    <w:p w14:paraId="1D1622EB" w14:textId="77777777" w:rsidR="00B731A8" w:rsidRPr="00D17A34" w:rsidRDefault="00B731A8" w:rsidP="00B731A8">
      <w:pPr>
        <w:pStyle w:val="a4"/>
        <w:rPr>
          <w:rFonts w:ascii="Times New Roman" w:hAnsi="Times New Roman" w:cs="Times New Roman"/>
          <w:sz w:val="20"/>
          <w:szCs w:val="20"/>
        </w:rPr>
      </w:pPr>
      <w:r>
        <w:t xml:space="preserve">      </w:t>
      </w:r>
      <w:r w:rsidRPr="00D17A34">
        <w:rPr>
          <w:rFonts w:ascii="Times New Roman" w:hAnsi="Times New Roman" w:cs="Times New Roman"/>
          <w:sz w:val="20"/>
          <w:szCs w:val="20"/>
        </w:rPr>
        <w:t>Ескерту. Қағида жаңа редакцияда – ҚР Білім және ғылым министрінің 22.05.2020 </w:t>
      </w:r>
      <w:hyperlink r:id="rId4" w:anchor="z11" w:history="1">
        <w:r w:rsidRPr="00D17A34">
          <w:rPr>
            <w:rStyle w:val="a3"/>
            <w:rFonts w:ascii="Times New Roman" w:hAnsi="Times New Roman" w:cs="Times New Roman"/>
            <w:spacing w:val="2"/>
            <w:sz w:val="20"/>
            <w:szCs w:val="20"/>
          </w:rPr>
          <w:t>№ 218</w:t>
        </w:r>
      </w:hyperlink>
      <w:r w:rsidRPr="00D17A34">
        <w:rPr>
          <w:rFonts w:ascii="Times New Roman" w:hAnsi="Times New Roman" w:cs="Times New Roman"/>
          <w:sz w:val="20"/>
          <w:szCs w:val="20"/>
        </w:rPr>
        <w:t> (алғашқы ресми жарияланған күнінен кейін күнтізбелік он күн өткен соң қолданысқа енгізіледі) бұйрығымен.</w:t>
      </w:r>
    </w:p>
    <w:p w14:paraId="754647FE" w14:textId="77777777" w:rsidR="00B731A8" w:rsidRPr="00D17A34" w:rsidRDefault="00B731A8" w:rsidP="00B731A8">
      <w:pPr>
        <w:pStyle w:val="a4"/>
        <w:jc w:val="center"/>
        <w:rPr>
          <w:rFonts w:ascii="Times New Roman" w:hAnsi="Times New Roman" w:cs="Times New Roman"/>
          <w:b/>
          <w:bCs/>
        </w:rPr>
      </w:pPr>
      <w:r w:rsidRPr="00D17A34">
        <w:rPr>
          <w:rFonts w:ascii="Times New Roman" w:hAnsi="Times New Roman" w:cs="Times New Roman"/>
          <w:b/>
          <w:bCs/>
        </w:rPr>
        <w:t>1-тарау. Жалпы ережелер</w:t>
      </w:r>
    </w:p>
    <w:p w14:paraId="2444C513"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 "Білім алушыларды білім беру ұйымдарының түрлері бойынша ауыстыру және қайта қабылдау" мемлекеттік қызмет көрсету қағидалары (бұдан әрі – Қағидалар) "Білім туралы" 2007 жылғы 27 шілдедегі Қазақстан Республикасы Заңының </w:t>
      </w:r>
      <w:hyperlink r:id="rId5" w:anchor="z8" w:history="1">
        <w:r w:rsidRPr="00D17A34">
          <w:rPr>
            <w:rStyle w:val="a3"/>
            <w:rFonts w:ascii="Times New Roman" w:hAnsi="Times New Roman" w:cs="Times New Roman"/>
            <w:color w:val="073A5E"/>
            <w:spacing w:val="2"/>
          </w:rPr>
          <w:t>5-бабының</w:t>
        </w:r>
      </w:hyperlink>
      <w:r w:rsidRPr="00D17A34">
        <w:rPr>
          <w:rFonts w:ascii="Times New Roman" w:hAnsi="Times New Roman" w:cs="Times New Roman"/>
          <w:color w:val="000000"/>
          <w:spacing w:val="2"/>
        </w:rPr>
        <w:t> 16) тармақшасына және "Мемлекеттік көрсетілетін қызметтер туралы" 2013 жылғы 15 сәуірдегі Қазақстан Республикасы Заңының </w:t>
      </w:r>
      <w:hyperlink r:id="rId6" w:anchor="z12" w:history="1">
        <w:r w:rsidRPr="00D17A34">
          <w:rPr>
            <w:rStyle w:val="a3"/>
            <w:rFonts w:ascii="Times New Roman" w:hAnsi="Times New Roman" w:cs="Times New Roman"/>
            <w:color w:val="073A5E"/>
            <w:spacing w:val="2"/>
          </w:rPr>
          <w:t>10-бабының</w:t>
        </w:r>
      </w:hyperlink>
      <w:r w:rsidRPr="00D17A34">
        <w:rPr>
          <w:rFonts w:ascii="Times New Roman" w:hAnsi="Times New Roman" w:cs="Times New Roman"/>
          <w:color w:val="000000"/>
          <w:spacing w:val="2"/>
        </w:rPr>
        <w:t> 1)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 және мемлекеттік қызмет көрсету тәртібін айқындайды.</w:t>
      </w:r>
    </w:p>
    <w:p w14:paraId="7D492FA8"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білім беру ұйымы) көрсетеді.</w:t>
      </w:r>
    </w:p>
    <w:p w14:paraId="7BB6445A" w14:textId="77777777" w:rsidR="00B731A8" w:rsidRPr="00D74529" w:rsidRDefault="00B731A8" w:rsidP="00B731A8">
      <w:pPr>
        <w:pStyle w:val="a4"/>
        <w:jc w:val="center"/>
        <w:rPr>
          <w:rFonts w:ascii="Times New Roman" w:hAnsi="Times New Roman" w:cs="Times New Roman"/>
          <w:b/>
          <w:bCs/>
        </w:rPr>
      </w:pPr>
      <w:r w:rsidRPr="00D74529">
        <w:rPr>
          <w:rFonts w:ascii="Times New Roman" w:hAnsi="Times New Roman" w:cs="Times New Roman"/>
          <w:b/>
          <w:bCs/>
        </w:rPr>
        <w:t>2-тарау. Мемлекеттік қызмет көрсету тәртібі</w:t>
      </w:r>
    </w:p>
    <w:p w14:paraId="1A692882"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3. Мемлекеттік қызметті алу үшін көрсетілетін қызметті алушы осы Қағидаларға </w:t>
      </w:r>
      <w:hyperlink r:id="rId7" w:anchor="z54" w:history="1">
        <w:r w:rsidRPr="00D17A34">
          <w:rPr>
            <w:rStyle w:val="a3"/>
            <w:rFonts w:ascii="Times New Roman" w:hAnsi="Times New Roman" w:cs="Times New Roman"/>
            <w:color w:val="073A5E"/>
            <w:spacing w:val="2"/>
          </w:rPr>
          <w:t>1-қосымшаға</w:t>
        </w:r>
      </w:hyperlink>
      <w:r w:rsidRPr="00D17A34">
        <w:rPr>
          <w:rFonts w:ascii="Times New Roman" w:hAnsi="Times New Roman" w:cs="Times New Roman"/>
          <w:color w:val="000000"/>
          <w:spacing w:val="2"/>
        </w:rPr>
        <w:t> сәйкес "Білім алушыларды білім беру ұйымдарының түрлері бойынша ауыстыру және қайта қабылдау" мемлекеттік көрсетілетін қызмет стандартының (бұдан әрі – Стандарт) 8-тармағында көрсетілген қажетті құжаттарды ұсына отырып, ауысу туралы еркін нысандағы өтінішпен білім беру ұйымына не "электрондық үкіметтің" веб-порталына (бұдан әрі – портал) жүгінеді.</w:t>
      </w:r>
    </w:p>
    <w:p w14:paraId="4F43C7C9"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8" w:anchor="z54" w:history="1">
        <w:r w:rsidRPr="00D17A34">
          <w:rPr>
            <w:rStyle w:val="a3"/>
            <w:rFonts w:ascii="Times New Roman" w:hAnsi="Times New Roman" w:cs="Times New Roman"/>
            <w:color w:val="073A5E"/>
            <w:spacing w:val="2"/>
          </w:rPr>
          <w:t>1-қосымшаға</w:t>
        </w:r>
      </w:hyperlink>
      <w:r w:rsidRPr="00D17A34">
        <w:rPr>
          <w:rFonts w:ascii="Times New Roman" w:hAnsi="Times New Roman" w:cs="Times New Roman"/>
          <w:color w:val="000000"/>
          <w:spacing w:val="2"/>
        </w:rPr>
        <w:t> сәйкес мемлекеттік көрсетілетін қызмет стандартында келтірілген.</w:t>
      </w:r>
    </w:p>
    <w:p w14:paraId="76544B93"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14:paraId="1AE4334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Білім беру ұйымының кеңсесі өтінішті түскен күні (портал арқылы өтініш жұмыс уақытынан кейін, демалыс және мереке күндері түскен жағдайда Қазақстан Республикасының еңбек заңнамасына сәйкес келесі жұмыс күнімен тіркеледі) тіркеуді жүзеге асырады және оны орындау үшін жауапты құрылымдық бөлімшеге жолдайды.</w:t>
      </w:r>
    </w:p>
    <w:p w14:paraId="3F8FDB6C"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Көрсетілетін қызметті алушы құжаттар топтамасын толық ұсынбаған және (немесе) қолданылу мерзімі өткен құжаттарды ұсынған жағдайда, білім беру ұйымының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Қағидаларға </w:t>
      </w:r>
      <w:hyperlink r:id="rId9" w:anchor="z55" w:history="1">
        <w:r w:rsidRPr="00D17A34">
          <w:rPr>
            <w:rStyle w:val="a3"/>
            <w:rFonts w:ascii="Times New Roman" w:hAnsi="Times New Roman" w:cs="Times New Roman"/>
            <w:color w:val="073A5E"/>
            <w:spacing w:val="2"/>
          </w:rPr>
          <w:t>2-қосымшаға</w:t>
        </w:r>
      </w:hyperlink>
      <w:r w:rsidRPr="00D17A34">
        <w:rPr>
          <w:rFonts w:ascii="Times New Roman" w:hAnsi="Times New Roman" w:cs="Times New Roman"/>
          <w:color w:val="000000"/>
          <w:spacing w:val="2"/>
        </w:rPr>
        <w:t>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14:paraId="0CE193A8"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Қағидалардың талаптарына сәйкестігін қарайды, қорытындысы бойынша құжаттарды шешім қабылдау үшін білім беру ұйымының басшысына енгізеді.</w:t>
      </w:r>
    </w:p>
    <w:p w14:paraId="44EA4A3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p w14:paraId="6B2D933E"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lastRenderedPageBreak/>
        <w:t>      5. Білім алушыларды ауыстыру немесе қайта қабылдау кезінде олардың алдыңғы академиялық кезеңдерде оқыған оқу жұмыс жоспарларының пәндері/модульдері бойынша оқыту нәтижесіндегі академиялық айырмашылық айқындалады.</w:t>
      </w:r>
    </w:p>
    <w:p w14:paraId="4E769002" w14:textId="77777777" w:rsidR="00B731A8" w:rsidRPr="00D74529" w:rsidRDefault="00B731A8" w:rsidP="00B731A8">
      <w:pPr>
        <w:pStyle w:val="a4"/>
        <w:jc w:val="both"/>
        <w:rPr>
          <w:rFonts w:ascii="Times New Roman" w:hAnsi="Times New Roman" w:cs="Times New Roman"/>
          <w:sz w:val="20"/>
          <w:szCs w:val="20"/>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5-тармақ жаңа редакцияда – ҚР Білім және ғылым министрінің м.а. 13.04.2021 </w:t>
      </w:r>
      <w:hyperlink r:id="rId10" w:anchor="z4"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357F788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6. Оқу жұмыс оқу жоспарының пәндері/модульдері бойынша оқыту нәтижелеріндегі академиялық айырмашылықты қабылдаушы білім беру ұйымы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hyperlink r:id="rId11" w:anchor="z1" w:history="1">
        <w:r w:rsidRPr="00D17A34">
          <w:rPr>
            <w:rStyle w:val="a3"/>
            <w:rFonts w:ascii="Times New Roman" w:hAnsi="Times New Roman" w:cs="Times New Roman"/>
            <w:color w:val="073A5E"/>
            <w:spacing w:val="2"/>
          </w:rPr>
          <w:t>бұйрығына</w:t>
        </w:r>
      </w:hyperlink>
      <w:r w:rsidRPr="00D17A34">
        <w:rPr>
          <w:rFonts w:ascii="Times New Roman" w:hAnsi="Times New Roman" w:cs="Times New Roman"/>
          <w:color w:val="000000"/>
          <w:spacing w:val="2"/>
        </w:rPr>
        <w:t> (Нормативтік құқықтық актілерді мемлекеттік тіркеу тізілімінде № 5717 болып тіркелген) (бұдан әрі – анықтама) сәйкес нысан бойынша берілген транскриптте немесе анықтамада көрсетілген зерделенген пәндердің/модульдердің тізбесі мен көлемі негізінде айқындайды.</w:t>
      </w:r>
    </w:p>
    <w:p w14:paraId="763F26FB" w14:textId="77777777" w:rsidR="00B731A8" w:rsidRPr="00D17A34" w:rsidRDefault="00B731A8" w:rsidP="00B731A8">
      <w:pPr>
        <w:pStyle w:val="a4"/>
        <w:jc w:val="both"/>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6-тармақ жаңа редакцияда – ҚР Білім және ғылым министрінің м.а. 13.04.2021 </w:t>
      </w:r>
      <w:hyperlink r:id="rId12" w:anchor="z6"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6FC772E0"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7. Оқу жұмыс жоспарларының пәндері/модульдері бойынша оқыту нәтижелеріндегі академиялық айырмашылықты жою үшін білім алушы осы пәндер/модульдер бойынша оқудан өтуге жазылады және академиялық кезең ішінде оқу сабақтарының барлық түрлеріне қатысады, ағымдағы бақылаудың барлық түрлерін тапсырады, қорытынды бақылауға рұқсат алады.</w:t>
      </w:r>
    </w:p>
    <w:p w14:paraId="518EF9C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Егер академиялық айырмашылық пәндері/модульдері ағымдағы академиялық кезеңнің оқу сабақтарының кестесіне енгізілмеген жағдайда, білім алушы осы пәндер/модульдер бойынша қабылдаушы білім беру ұйымының әкімшілігімен келісу бойынша жеке тәртіппен оқудан өтеді.</w:t>
      </w:r>
    </w:p>
    <w:p w14:paraId="7511319D" w14:textId="77777777" w:rsidR="00B731A8" w:rsidRPr="00D17A34" w:rsidRDefault="00B731A8" w:rsidP="00B731A8">
      <w:pPr>
        <w:pStyle w:val="a4"/>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7-тармақ жаңа редакцияда – ҚР Білім және ғылым министрінің м.а. 13.04.2021 </w:t>
      </w:r>
      <w:hyperlink r:id="rId13" w:anchor="z8"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D17A34">
        <w:rPr>
          <w:rFonts w:ascii="Times New Roman" w:hAnsi="Times New Roman" w:cs="Times New Roman"/>
          <w:color w:val="FF0000"/>
          <w:bdr w:val="none" w:sz="0" w:space="0" w:color="auto" w:frame="1"/>
          <w:shd w:val="clear" w:color="auto" w:fill="FFFFFF"/>
        </w:rPr>
        <w:t>.</w:t>
      </w:r>
    </w:p>
    <w:p w14:paraId="2FA94A93"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8. Ағымдағы академиялық кезең ішінде жойылмаған оқу жұмыс жоспарларының пәндері/модульдері бойынша оқыту нәтижелеріндегі академиялық айырмашылық одан әрі академиялық берешек ретінде есептеледі.</w:t>
      </w:r>
    </w:p>
    <w:p w14:paraId="0C9EAAAB" w14:textId="77777777" w:rsidR="00B731A8" w:rsidRPr="00D74529" w:rsidRDefault="00B731A8" w:rsidP="00B731A8">
      <w:pPr>
        <w:pStyle w:val="a4"/>
        <w:rPr>
          <w:rFonts w:ascii="Times New Roman" w:hAnsi="Times New Roman" w:cs="Times New Roman"/>
          <w:sz w:val="20"/>
          <w:szCs w:val="20"/>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8-тармақ жаңа редакцияда – ҚР Білім және ғылым министрінің м.а. 13.04.2021 </w:t>
      </w:r>
      <w:hyperlink r:id="rId14" w:anchor="z10"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3E061D9D"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 оқу жұмыс жоспарларының пәндері/модульдері бойынша оқыту нәтижелерінің академиялық айырмашылықтарын тапсырған кезде жүзеге асырылады.</w:t>
      </w:r>
    </w:p>
    <w:p w14:paraId="0BAAF26B"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14:paraId="3822B94E"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14:paraId="272BB549"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Қалған жағдайларда білім алушыларды ауыстыру жазғы және қысқы демалыс кезеңінде жүзеге асырылады.</w:t>
      </w:r>
    </w:p>
    <w:p w14:paraId="52D6841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14:paraId="0A9646A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p w14:paraId="4220C4B7" w14:textId="77777777" w:rsidR="00B731A8" w:rsidRPr="00D17A34" w:rsidRDefault="00B731A8" w:rsidP="00B731A8">
      <w:pPr>
        <w:pStyle w:val="a4"/>
        <w:jc w:val="both"/>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9-тармаққа өзгеріс енгізілді – ҚР Білім және ғылым министрінің м.а. 13.04.2021 </w:t>
      </w:r>
      <w:hyperlink r:id="rId15" w:anchor="z12"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енгізіледі)бұйрығымен</w:t>
      </w:r>
      <w:r w:rsidRPr="00D17A34">
        <w:rPr>
          <w:rFonts w:ascii="Times New Roman" w:hAnsi="Times New Roman" w:cs="Times New Roman"/>
          <w:color w:val="FF0000"/>
          <w:bdr w:val="none" w:sz="0" w:space="0" w:color="auto" w:frame="1"/>
          <w:shd w:val="clear" w:color="auto" w:fill="FFFFFF"/>
        </w:rPr>
        <w:t>.</w:t>
      </w:r>
      <w:r w:rsidRPr="00D17A34">
        <w:rPr>
          <w:rFonts w:ascii="Times New Roman" w:hAnsi="Times New Roman" w:cs="Times New Roman"/>
          <w:color w:val="000000"/>
        </w:rPr>
        <w:br/>
      </w:r>
    </w:p>
    <w:p w14:paraId="7E2770BA"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p w14:paraId="4A1C7E0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p w14:paraId="421B2F6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xml:space="preserve">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Оң шешім қабылданған жағдайда білім алушыны қабылдайтын білім беру ұйымының басшысы оқу </w:t>
      </w:r>
      <w:r w:rsidRPr="00D17A34">
        <w:rPr>
          <w:rFonts w:ascii="Times New Roman" w:hAnsi="Times New Roman" w:cs="Times New Roman"/>
          <w:color w:val="000000"/>
          <w:spacing w:val="2"/>
        </w:rPr>
        <w:lastRenderedPageBreak/>
        <w:t>сабақтарына жіберу туралы бұйрық шығарады. Рұқсат беру туралы бұйрық шығарылғаннан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p w14:paraId="27F654FE"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Көрсетілетін қызметті алушы бұрын оқыған білім беру ұйымы 5 (бес) жұмыс күні ішінде оның жеке іс құжаттарын жолдайды.</w:t>
      </w:r>
    </w:p>
    <w:p w14:paraId="30274E32"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p w14:paraId="6EEF974C" w14:textId="77777777" w:rsidR="00B731A8" w:rsidRPr="00D17A34" w:rsidRDefault="00B731A8" w:rsidP="00B731A8">
      <w:pPr>
        <w:pStyle w:val="a4"/>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12-тармаққа өзгеріс енгізілді – ҚР Білім және ғылым министрінің м.а. 13.04.2021 </w:t>
      </w:r>
      <w:hyperlink r:id="rId16" w:anchor="z14"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sidRPr="00D17A34">
        <w:rPr>
          <w:rFonts w:ascii="Times New Roman" w:hAnsi="Times New Roman" w:cs="Times New Roman"/>
          <w:color w:val="FF0000"/>
          <w:bdr w:val="none" w:sz="0" w:space="0" w:color="auto" w:frame="1"/>
          <w:shd w:val="clear" w:color="auto" w:fill="FFFFFF"/>
        </w:rPr>
        <w:t>.</w:t>
      </w:r>
    </w:p>
    <w:p w14:paraId="788C3538"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p w14:paraId="35E293DD"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p w14:paraId="504F5C20"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p w14:paraId="0F8E2579"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p w14:paraId="5B40515F"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p w14:paraId="4D7E8F1D"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17. Білім беру ұйымдарында бұрын білім алған тұлғалар бұрынғы немесе басқа білім беру ұйымына қайта қабылданады.</w:t>
      </w:r>
    </w:p>
    <w:p w14:paraId="0B453111"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Қайта қабылдаудың міндетті шарты білім алушының бір семестрді аяқтауы болып табылады, қайта қабылдау туралы мәселе қайта қабылданатын адамның немесе оның заңды өкілінің өтініші негізінде қаралады.</w:t>
      </w:r>
    </w:p>
    <w:p w14:paraId="7878115E"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Білім алушыларды бірінші курсқа қайта қабылдау бірінші семестр аяқталғаннан кейін жүзеге асырылады.</w:t>
      </w:r>
    </w:p>
    <w:p w14:paraId="313F4C32" w14:textId="77777777" w:rsidR="00B731A8" w:rsidRPr="00D17A34" w:rsidRDefault="00B731A8" w:rsidP="00B731A8">
      <w:pPr>
        <w:pStyle w:val="a4"/>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17-тармақ жаңа редакцияда – ҚР Білім және ғылым министрінің м.а. 13.04.2021 </w:t>
      </w:r>
      <w:hyperlink r:id="rId17" w:anchor="z16"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645AD62E"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18. Бұрын басқа білім беру ұйымдарында оқыған білім алушыларды оқуға қайта қабылдауға:</w:t>
      </w:r>
    </w:p>
    <w:p w14:paraId="0BD78F83"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w:t>
      </w:r>
    </w:p>
    <w:p w14:paraId="67A93E2C"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14:paraId="62C316EB" w14:textId="77777777" w:rsidR="00B731A8" w:rsidRPr="00D17A34" w:rsidRDefault="00B731A8" w:rsidP="00B731A8">
      <w:pPr>
        <w:pStyle w:val="a4"/>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18-тармақ жаңа редакцияда – ҚР Білім және ғылым министрінің м.а. 13.04.2021 </w:t>
      </w:r>
      <w:hyperlink r:id="rId18" w:anchor="z18"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715315A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19. Оқу жұмыс жоспарларының пәндері/модульдері бойынша оқыту нәтижелеріндегі айырмашылықты білім беру ұйымы басшысының оқу ісі жөніндегі орынбасары белгілейді. Оқу жұмыс жоспарларының пәндері/модульдері бойынша оқыту нәтижесіндегі айырмашылықты жою тәртібі мен мерзімдері білім беру ұйымы басшысының бұйрығымен бекітіледі.</w:t>
      </w:r>
    </w:p>
    <w:p w14:paraId="1B72912B" w14:textId="77777777" w:rsidR="00B731A8" w:rsidRPr="00D17A34" w:rsidRDefault="00B731A8" w:rsidP="00B731A8">
      <w:pPr>
        <w:pStyle w:val="a4"/>
        <w:rPr>
          <w:rFonts w:ascii="Times New Roman" w:hAnsi="Times New Roman" w:cs="Times New Roman"/>
        </w:rPr>
      </w:pPr>
      <w:r w:rsidRPr="00D17A34">
        <w:rPr>
          <w:rFonts w:ascii="Times New Roman" w:hAnsi="Times New Roman" w:cs="Times New Roman"/>
          <w:color w:val="FF0000"/>
          <w:bdr w:val="none" w:sz="0" w:space="0" w:color="auto" w:frame="1"/>
          <w:shd w:val="clear" w:color="auto" w:fill="FFFFFF"/>
        </w:rPr>
        <w:t xml:space="preserve">      </w:t>
      </w:r>
      <w:r w:rsidRPr="00D74529">
        <w:rPr>
          <w:rFonts w:ascii="Times New Roman" w:hAnsi="Times New Roman" w:cs="Times New Roman"/>
          <w:sz w:val="20"/>
          <w:szCs w:val="20"/>
          <w:bdr w:val="none" w:sz="0" w:space="0" w:color="auto" w:frame="1"/>
          <w:shd w:val="clear" w:color="auto" w:fill="FFFFFF"/>
        </w:rPr>
        <w:t>Ескерту. 19-тармақ жаңа редакцияда – ҚР Білім және ғылым министрінің м.а. 13.04.2021 </w:t>
      </w:r>
      <w:hyperlink r:id="rId19" w:anchor="z20"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1537EEDF"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p w14:paraId="1DD3A918"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xml:space="preserve">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w:t>
      </w:r>
      <w:r w:rsidRPr="00D17A34">
        <w:rPr>
          <w:rFonts w:ascii="Times New Roman" w:hAnsi="Times New Roman" w:cs="Times New Roman"/>
          <w:color w:val="000000"/>
          <w:spacing w:val="2"/>
        </w:rPr>
        <w:lastRenderedPageBreak/>
        <w:t>күні ішінде мамандығын, курсын және тобын көрсете отырып, білім алушыны білім беру ұйымына қайта қабылдау туралы бұйрық шығарады.</w:t>
      </w:r>
    </w:p>
    <w:p w14:paraId="5C0ACD8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p w14:paraId="257B2BF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p w14:paraId="0151F1CE" w14:textId="77777777" w:rsidR="00B731A8" w:rsidRPr="00D17A34" w:rsidRDefault="00B731A8" w:rsidP="00B731A8">
      <w:pPr>
        <w:pStyle w:val="a4"/>
        <w:jc w:val="both"/>
        <w:rPr>
          <w:rFonts w:ascii="Times New Roman" w:hAnsi="Times New Roman" w:cs="Times New Roman"/>
        </w:rPr>
      </w:pPr>
      <w:r w:rsidRPr="00D74529">
        <w:rPr>
          <w:rFonts w:ascii="Times New Roman" w:hAnsi="Times New Roman" w:cs="Times New Roman"/>
          <w:sz w:val="20"/>
          <w:szCs w:val="20"/>
          <w:bdr w:val="none" w:sz="0" w:space="0" w:color="auto" w:frame="1"/>
          <w:shd w:val="clear" w:color="auto" w:fill="FFFFFF"/>
        </w:rPr>
        <w:t>      Ескерту. 22-тармаққа өзгеріс енгізілді – ҚР Білім және ғылым министрінің м.а. 13.04.2021 </w:t>
      </w:r>
      <w:hyperlink r:id="rId20" w:anchor="z22" w:history="1">
        <w:r w:rsidRPr="00D74529">
          <w:rPr>
            <w:rStyle w:val="a3"/>
            <w:rFonts w:ascii="Times New Roman" w:hAnsi="Times New Roman" w:cs="Times New Roman"/>
            <w:sz w:val="20"/>
            <w:szCs w:val="20"/>
            <w:shd w:val="clear" w:color="auto" w:fill="FFFFFF"/>
          </w:rPr>
          <w:t>№ 161</w:t>
        </w:r>
      </w:hyperlink>
      <w:r w:rsidRPr="00D74529">
        <w:rPr>
          <w:rFonts w:ascii="Times New Roman" w:hAnsi="Times New Roman" w:cs="Times New Roman"/>
          <w:sz w:val="20"/>
          <w:szCs w:val="2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p>
    <w:p w14:paraId="3FB62E39"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23. Көрсетілетін қызметті алушының өтінішін қарау қорытындылары бойынша білім беру ұйымы мынадай шешімдердің бірін қабылдайды:</w:t>
      </w:r>
    </w:p>
    <w:p w14:paraId="4B181800"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 білім беру ұйымы басшысының тиісті бұйрығы шығарылатын көрсетілетін қызметті алушының өтінішін қанағаттандыру туралы;</w:t>
      </w:r>
    </w:p>
    <w:p w14:paraId="765D8E6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 cтандарттың 9-тармағында көрсетілген мемлекеттік қызмет көрсетуден бас тарту үшін негіздер болған жағдайда білім беру ұйымының басшысы қол қойған мемлекеттік қызмет көрсетуден бас тарту қалыптастырылады.</w:t>
      </w:r>
    </w:p>
    <w:p w14:paraId="7E2C7CB9"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Өтінішті қанағаттандырған кезде ұйым басшысының бұйрығы негізінде көрсетілетін қызметті алушыға осы Қағидаларға </w:t>
      </w:r>
      <w:hyperlink r:id="rId21" w:anchor="z57" w:history="1">
        <w:r w:rsidRPr="00D17A34">
          <w:rPr>
            <w:rStyle w:val="a3"/>
            <w:rFonts w:ascii="Times New Roman" w:hAnsi="Times New Roman" w:cs="Times New Roman"/>
            <w:color w:val="073A5E"/>
            <w:spacing w:val="2"/>
          </w:rPr>
          <w:t>3</w:t>
        </w:r>
      </w:hyperlink>
      <w:r w:rsidRPr="00D17A34">
        <w:rPr>
          <w:rFonts w:ascii="Times New Roman" w:hAnsi="Times New Roman" w:cs="Times New Roman"/>
          <w:color w:val="000000"/>
          <w:spacing w:val="2"/>
        </w:rPr>
        <w:t>, </w:t>
      </w:r>
      <w:hyperlink r:id="rId22" w:anchor="z59" w:history="1">
        <w:r w:rsidRPr="00D17A34">
          <w:rPr>
            <w:rStyle w:val="a3"/>
            <w:rFonts w:ascii="Times New Roman" w:hAnsi="Times New Roman" w:cs="Times New Roman"/>
            <w:color w:val="073A5E"/>
            <w:spacing w:val="2"/>
          </w:rPr>
          <w:t>4-қосымшаларға</w:t>
        </w:r>
      </w:hyperlink>
      <w:r w:rsidRPr="00D17A34">
        <w:rPr>
          <w:rFonts w:ascii="Times New Roman" w:hAnsi="Times New Roman" w:cs="Times New Roman"/>
          <w:color w:val="000000"/>
          <w:spacing w:val="2"/>
        </w:rPr>
        <w:t> сәйкес нысан бойынша ауыстыру немесе қайта қабылдау туралы хабарлама беріледі.</w:t>
      </w:r>
    </w:p>
    <w:p w14:paraId="0BB9C2B7"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p w14:paraId="706FA38B"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24. Көрсетілетін қызметті беруші "Мемлекеттік көрсетілетін қызметтер туралы" Қазақстан Республикасы Заңның 5-бабының </w:t>
      </w:r>
      <w:hyperlink r:id="rId23" w:anchor="z42" w:history="1">
        <w:r w:rsidRPr="00D17A34">
          <w:rPr>
            <w:rStyle w:val="a3"/>
            <w:rFonts w:ascii="Times New Roman" w:hAnsi="Times New Roman" w:cs="Times New Roman"/>
            <w:color w:val="073A5E"/>
            <w:spacing w:val="2"/>
          </w:rPr>
          <w:t>2-тармағының</w:t>
        </w:r>
      </w:hyperlink>
      <w:r w:rsidRPr="00D17A34">
        <w:rPr>
          <w:rFonts w:ascii="Times New Roman" w:hAnsi="Times New Roman" w:cs="Times New Roman"/>
          <w:color w:val="000000"/>
          <w:spacing w:val="2"/>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14:paraId="05E20D20" w14:textId="77777777" w:rsidR="00B731A8" w:rsidRPr="00D17A34" w:rsidRDefault="00B731A8" w:rsidP="00B731A8">
      <w:pPr>
        <w:pStyle w:val="a4"/>
        <w:jc w:val="both"/>
        <w:rPr>
          <w:rFonts w:ascii="Times New Roman" w:hAnsi="Times New Roman" w:cs="Times New Roman"/>
        </w:rPr>
      </w:pPr>
      <w:r w:rsidRPr="00D17A34">
        <w:rPr>
          <w:rFonts w:ascii="Times New Roman" w:hAnsi="Times New Roman" w:cs="Times New Roman"/>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14:paraId="4C1E4164"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25. Мемлекеттік қызмет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14:paraId="3FBF7F15"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24" w:anchor="z75" w:history="1">
        <w:r w:rsidRPr="00D17A34">
          <w:rPr>
            <w:rStyle w:val="a3"/>
            <w:rFonts w:ascii="Times New Roman" w:hAnsi="Times New Roman" w:cs="Times New Roman"/>
            <w:color w:val="073A5E"/>
            <w:spacing w:val="2"/>
          </w:rPr>
          <w:t>2-тармағына</w:t>
        </w:r>
      </w:hyperlink>
      <w:r w:rsidRPr="00D17A34">
        <w:rPr>
          <w:rFonts w:ascii="Times New Roman" w:hAnsi="Times New Roman" w:cs="Times New Roman"/>
          <w:color w:val="000000"/>
          <w:spacing w:val="2"/>
        </w:rPr>
        <w:t> сәйкес тіркелген күнінен бастап 5 (бес) жұмыс күні ішінде қаралуға жатады.</w:t>
      </w:r>
    </w:p>
    <w:p w14:paraId="307B15BB"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14:paraId="7CFD7D3F" w14:textId="77777777" w:rsidR="00B731A8" w:rsidRPr="00D17A34" w:rsidRDefault="00B731A8" w:rsidP="00B731A8">
      <w:pPr>
        <w:pStyle w:val="a4"/>
        <w:jc w:val="both"/>
        <w:rPr>
          <w:rFonts w:ascii="Times New Roman" w:hAnsi="Times New Roman" w:cs="Times New Roman"/>
          <w:color w:val="000000"/>
          <w:spacing w:val="2"/>
        </w:rPr>
      </w:pPr>
      <w:r w:rsidRPr="00D17A34">
        <w:rPr>
          <w:rFonts w:ascii="Times New Roman" w:hAnsi="Times New Roman" w:cs="Times New Roman"/>
          <w:color w:val="000000"/>
          <w:spacing w:val="2"/>
        </w:rPr>
        <w:t>      26. Мемлекеттік қызмет көрсету нәтижесімен келіспеген жағдайда көрсетілетін қызметті алушы Қазақстан Республикасының заңнамасында белгіленген тәртіппен сотқа жүгінеді.</w:t>
      </w:r>
    </w:p>
    <w:p w14:paraId="23BAE3AF" w14:textId="77777777" w:rsidR="00B731A8" w:rsidRDefault="00B731A8" w:rsidP="00B731A8">
      <w:pPr>
        <w:pStyle w:val="a4"/>
        <w:rPr>
          <w:color w:val="000000"/>
          <w:spacing w:val="2"/>
          <w:sz w:val="20"/>
          <w:szCs w:val="20"/>
        </w:rPr>
      </w:pPr>
    </w:p>
    <w:p w14:paraId="53BD658C" w14:textId="77777777" w:rsidR="00B731A8" w:rsidRDefault="00B731A8" w:rsidP="00B731A8">
      <w:pPr>
        <w:pStyle w:val="a4"/>
        <w:rPr>
          <w:color w:val="000000"/>
          <w:spacing w:val="2"/>
          <w:sz w:val="20"/>
          <w:szCs w:val="20"/>
        </w:rPr>
      </w:pPr>
    </w:p>
    <w:p w14:paraId="23ED95CF" w14:textId="77777777" w:rsidR="00B731A8" w:rsidRDefault="00B731A8" w:rsidP="00B731A8">
      <w:pPr>
        <w:pStyle w:val="a4"/>
        <w:rPr>
          <w:color w:val="000000"/>
          <w:spacing w:val="2"/>
          <w:sz w:val="20"/>
          <w:szCs w:val="20"/>
        </w:rPr>
      </w:pPr>
    </w:p>
    <w:tbl>
      <w:tblPr>
        <w:tblW w:w="11487" w:type="dxa"/>
        <w:tblInd w:w="-1701" w:type="dxa"/>
        <w:shd w:val="clear" w:color="auto" w:fill="FFFFFF"/>
        <w:tblCellMar>
          <w:left w:w="0" w:type="dxa"/>
          <w:right w:w="0" w:type="dxa"/>
        </w:tblCellMar>
        <w:tblLook w:val="04A0" w:firstRow="1" w:lastRow="0" w:firstColumn="1" w:lastColumn="0" w:noHBand="0" w:noVBand="1"/>
      </w:tblPr>
      <w:tblGrid>
        <w:gridCol w:w="7229"/>
        <w:gridCol w:w="4258"/>
      </w:tblGrid>
      <w:tr w:rsidR="00B731A8" w14:paraId="75E50BB0" w14:textId="77777777" w:rsidTr="002D0AFA">
        <w:trPr>
          <w:trHeight w:val="1436"/>
        </w:trPr>
        <w:tc>
          <w:tcPr>
            <w:tcW w:w="7229" w:type="dxa"/>
            <w:tcBorders>
              <w:top w:val="nil"/>
              <w:left w:val="nil"/>
              <w:bottom w:val="nil"/>
              <w:right w:val="nil"/>
            </w:tcBorders>
            <w:shd w:val="clear" w:color="auto" w:fill="auto"/>
            <w:tcMar>
              <w:top w:w="45" w:type="dxa"/>
              <w:left w:w="75" w:type="dxa"/>
              <w:bottom w:w="45" w:type="dxa"/>
              <w:right w:w="75" w:type="dxa"/>
            </w:tcMar>
            <w:hideMark/>
          </w:tcPr>
          <w:p w14:paraId="6C98F9E4" w14:textId="77777777" w:rsidR="00B731A8" w:rsidRDefault="00B731A8" w:rsidP="002D0AFA">
            <w:pPr>
              <w:jc w:val="center"/>
              <w:rPr>
                <w:rFonts w:ascii="Courier New" w:hAnsi="Courier New" w:cs="Courier New"/>
                <w:color w:val="000000"/>
                <w:sz w:val="20"/>
                <w:szCs w:val="20"/>
              </w:rPr>
            </w:pPr>
            <w:r>
              <w:rPr>
                <w:rFonts w:ascii="Courier New" w:hAnsi="Courier New" w:cs="Courier New"/>
                <w:color w:val="000000"/>
                <w:sz w:val="20"/>
                <w:szCs w:val="20"/>
              </w:rPr>
              <w:t> </w:t>
            </w:r>
          </w:p>
        </w:tc>
        <w:tc>
          <w:tcPr>
            <w:tcW w:w="4258" w:type="dxa"/>
            <w:tcBorders>
              <w:top w:val="nil"/>
              <w:left w:val="nil"/>
              <w:bottom w:val="nil"/>
              <w:right w:val="nil"/>
            </w:tcBorders>
            <w:shd w:val="clear" w:color="auto" w:fill="auto"/>
            <w:tcMar>
              <w:top w:w="45" w:type="dxa"/>
              <w:left w:w="75" w:type="dxa"/>
              <w:bottom w:w="45" w:type="dxa"/>
              <w:right w:w="75" w:type="dxa"/>
            </w:tcMar>
            <w:hideMark/>
          </w:tcPr>
          <w:p w14:paraId="43B79BE9" w14:textId="77777777" w:rsidR="00B731A8" w:rsidRPr="00D74529" w:rsidRDefault="00B731A8" w:rsidP="002D0AFA">
            <w:pPr>
              <w:jc w:val="center"/>
              <w:rPr>
                <w:rFonts w:ascii="Times New Roman" w:hAnsi="Times New Roman" w:cs="Times New Roman"/>
                <w:color w:val="000000"/>
                <w:sz w:val="20"/>
                <w:szCs w:val="20"/>
              </w:rPr>
            </w:pPr>
            <w:bookmarkStart w:id="0" w:name="z54"/>
            <w:bookmarkEnd w:id="0"/>
            <w:r w:rsidRPr="00D74529">
              <w:rPr>
                <w:rFonts w:ascii="Times New Roman" w:hAnsi="Times New Roman" w:cs="Times New Roman"/>
                <w:color w:val="000000"/>
              </w:rPr>
              <w:t>"Білім алушыларды білім беру</w:t>
            </w:r>
            <w:r w:rsidRPr="00D74529">
              <w:rPr>
                <w:rFonts w:ascii="Times New Roman" w:hAnsi="Times New Roman" w:cs="Times New Roman"/>
                <w:color w:val="000000"/>
              </w:rPr>
              <w:br/>
              <w:t>ұйымдарының түрлері бойынша</w:t>
            </w:r>
            <w:r w:rsidRPr="00D74529">
              <w:rPr>
                <w:rFonts w:ascii="Times New Roman" w:hAnsi="Times New Roman" w:cs="Times New Roman"/>
                <w:color w:val="000000"/>
              </w:rPr>
              <w:br/>
              <w:t>ауыстыру және қайта қабылдау"</w:t>
            </w:r>
            <w:r w:rsidRPr="00D74529">
              <w:rPr>
                <w:rFonts w:ascii="Times New Roman" w:hAnsi="Times New Roman" w:cs="Times New Roman"/>
                <w:color w:val="000000"/>
              </w:rPr>
              <w:br/>
              <w:t>мемлекеттік қызмет көрсету</w:t>
            </w:r>
            <w:r w:rsidRPr="00D74529">
              <w:rPr>
                <w:rFonts w:ascii="Times New Roman" w:hAnsi="Times New Roman" w:cs="Times New Roman"/>
                <w:color w:val="000000"/>
              </w:rPr>
              <w:br/>
              <w:t>қағидаларына</w:t>
            </w:r>
            <w:r w:rsidRPr="00D74529">
              <w:rPr>
                <w:rFonts w:ascii="Times New Roman" w:hAnsi="Times New Roman" w:cs="Times New Roman"/>
                <w:color w:val="000000"/>
              </w:rPr>
              <w:br/>
            </w:r>
            <w:r w:rsidRPr="00D74529">
              <w:rPr>
                <w:rFonts w:ascii="Times New Roman" w:hAnsi="Times New Roman" w:cs="Times New Roman"/>
                <w:b/>
                <w:bCs/>
                <w:color w:val="000000"/>
              </w:rPr>
              <w:t>1-қосымша</w:t>
            </w:r>
          </w:p>
        </w:tc>
      </w:tr>
    </w:tbl>
    <w:p w14:paraId="6EFE5B2B" w14:textId="77777777" w:rsidR="00B731A8" w:rsidRDefault="00B731A8" w:rsidP="00B731A8">
      <w:pPr>
        <w:shd w:val="clear" w:color="auto" w:fill="FFFFFF"/>
        <w:spacing w:after="0" w:line="285" w:lineRule="atLeast"/>
        <w:textAlignment w:val="baseline"/>
        <w:rPr>
          <w:rFonts w:ascii="Times New Roman" w:hAnsi="Times New Roman" w:cs="Times New Roman"/>
          <w:spacing w:val="2"/>
          <w:sz w:val="20"/>
          <w:szCs w:val="20"/>
        </w:rPr>
      </w:pPr>
      <w:r>
        <w:rPr>
          <w:rFonts w:ascii="Courier New" w:hAnsi="Courier New" w:cs="Courier New"/>
          <w:color w:val="FF0000"/>
          <w:spacing w:val="2"/>
          <w:sz w:val="20"/>
          <w:szCs w:val="20"/>
        </w:rPr>
        <w:t xml:space="preserve">      </w:t>
      </w:r>
      <w:r w:rsidRPr="00D74529">
        <w:rPr>
          <w:rFonts w:ascii="Times New Roman" w:hAnsi="Times New Roman" w:cs="Times New Roman"/>
          <w:spacing w:val="2"/>
          <w:sz w:val="20"/>
          <w:szCs w:val="20"/>
        </w:rPr>
        <w:t>Ескерту. 1-қосымша жаңа редакцияда – ҚР Білім және ғылым министрінің м.а. 13.04.2021 </w:t>
      </w:r>
      <w:hyperlink r:id="rId25" w:anchor="z24" w:history="1">
        <w:r w:rsidRPr="00D74529">
          <w:rPr>
            <w:rStyle w:val="a3"/>
            <w:rFonts w:ascii="Times New Roman" w:hAnsi="Times New Roman" w:cs="Times New Roman"/>
            <w:spacing w:val="2"/>
            <w:sz w:val="20"/>
            <w:szCs w:val="20"/>
          </w:rPr>
          <w:t>№ 161</w:t>
        </w:r>
      </w:hyperlink>
      <w:r w:rsidRPr="00D74529">
        <w:rPr>
          <w:rFonts w:ascii="Times New Roman" w:hAnsi="Times New Roman" w:cs="Times New Roman"/>
          <w:spacing w:val="2"/>
          <w:sz w:val="20"/>
          <w:szCs w:val="20"/>
        </w:rPr>
        <w:t> (алғашқы ресми жарияланған күнінен кейін күнтізбелік он күн өткен соң қолданысқа енгізіледі) бұйрығымен.</w:t>
      </w:r>
    </w:p>
    <w:p w14:paraId="2EFC60C1" w14:textId="77777777" w:rsidR="00B731A8" w:rsidRPr="00D74529" w:rsidRDefault="00B731A8" w:rsidP="00B731A8">
      <w:pPr>
        <w:shd w:val="clear" w:color="auto" w:fill="FFFFFF"/>
        <w:spacing w:after="0" w:line="285" w:lineRule="atLeast"/>
        <w:textAlignment w:val="baseline"/>
        <w:rPr>
          <w:rFonts w:ascii="Times New Roman" w:hAnsi="Times New Roman" w:cs="Times New Roman"/>
          <w:spacing w:val="2"/>
          <w:sz w:val="20"/>
          <w:szCs w:val="20"/>
        </w:rPr>
      </w:pPr>
    </w:p>
    <w:tbl>
      <w:tblPr>
        <w:tblW w:w="10348" w:type="dxa"/>
        <w:tblInd w:w="-71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13"/>
        <w:gridCol w:w="2748"/>
        <w:gridCol w:w="7087"/>
      </w:tblGrid>
      <w:tr w:rsidR="00B731A8" w14:paraId="03E85036" w14:textId="77777777" w:rsidTr="002D0AFA">
        <w:tc>
          <w:tcPr>
            <w:tcW w:w="10348"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18A7C1" w14:textId="77777777" w:rsidR="00B731A8" w:rsidRPr="00D74529" w:rsidRDefault="00B731A8" w:rsidP="002D0AFA">
            <w:pPr>
              <w:pStyle w:val="a5"/>
              <w:spacing w:after="360" w:line="285" w:lineRule="atLeast"/>
              <w:jc w:val="center"/>
              <w:textAlignment w:val="baseline"/>
              <w:rPr>
                <w:b/>
                <w:bCs/>
                <w:color w:val="000000"/>
                <w:spacing w:val="2"/>
                <w:sz w:val="22"/>
                <w:szCs w:val="22"/>
              </w:rPr>
            </w:pPr>
            <w:r w:rsidRPr="00D74529">
              <w:rPr>
                <w:b/>
                <w:bCs/>
                <w:color w:val="000000"/>
                <w:spacing w:val="2"/>
                <w:sz w:val="22"/>
                <w:szCs w:val="22"/>
              </w:rPr>
              <w:t>"Білім алушыларды білім беру ұйымдарының түрлері бойынша ауыстыру және қайта қабылдау" мемлекеттік көрсетілетін қызмет стандарты</w:t>
            </w:r>
          </w:p>
        </w:tc>
      </w:tr>
      <w:tr w:rsidR="00B731A8" w14:paraId="7E7B24A6"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59EAD5"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lastRenderedPageBreak/>
              <w:t>1</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929E3B"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D27C2"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Техникалық және кәсіптік, орта білімнен кейінгі білім беру ұйымдары</w:t>
            </w:r>
          </w:p>
        </w:tc>
      </w:tr>
      <w:tr w:rsidR="00B731A8" w14:paraId="2FA9AE82"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539F914"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2</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54903"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Мемлекеттік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79EBC46"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1) техникалық және кәсіптік, орта білімнен кейінгі білім беру ұйымдары;</w:t>
            </w:r>
            <w:r w:rsidRPr="00D74529">
              <w:rPr>
                <w:color w:val="000000"/>
                <w:spacing w:val="2"/>
                <w:sz w:val="22"/>
                <w:szCs w:val="22"/>
              </w:rPr>
              <w:br/>
              <w:t>2) "электрондық үкіметтің" www. egov. kz веб-порталы (бұдан әрі – портал).</w:t>
            </w:r>
          </w:p>
        </w:tc>
      </w:tr>
      <w:tr w:rsidR="00B731A8" w14:paraId="2FE18E61"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B988C58"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3</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4CBAA6"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Мемлекеттік қызмет көрсету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A1525E"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Ауыстыру үшін:</w:t>
            </w:r>
            <w:r w:rsidRPr="00D74529">
              <w:rPr>
                <w:color w:val="000000"/>
                <w:spacing w:val="2"/>
                <w:sz w:val="22"/>
                <w:szCs w:val="22"/>
              </w:rPr>
              <w:br/>
              <w:t>бір білім беру ұйымында бір мамандықтан екіншісіне немесе бір оқу нысанынан екіншісіне – 3 (үш) жұмыс күні;</w:t>
            </w:r>
            <w:r w:rsidRPr="00D74529">
              <w:rPr>
                <w:color w:val="000000"/>
                <w:spacing w:val="2"/>
                <w:sz w:val="22"/>
                <w:szCs w:val="22"/>
              </w:rPr>
              <w:br/>
              <w:t>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күні;ақылы негізден мемлекеттік білім беру тапсырысы бойынша оқуға – 8 (сегіз) жұмыс күні;</w:t>
            </w:r>
            <w:r w:rsidRPr="00D74529">
              <w:rPr>
                <w:color w:val="000000"/>
                <w:spacing w:val="2"/>
                <w:sz w:val="22"/>
                <w:szCs w:val="22"/>
              </w:rPr>
              <w:br/>
              <w:t>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ішінде.Қайта қабылдау үшін:</w:t>
            </w:r>
            <w:r w:rsidRPr="00D74529">
              <w:rPr>
                <w:color w:val="000000"/>
                <w:spacing w:val="2"/>
                <w:sz w:val="22"/>
                <w:szCs w:val="22"/>
              </w:rPr>
              <w:br/>
              <w:t>бұрын білім алған білім алушы басқа білім беру ұйымына – 10 (он) жұмыс күні;</w:t>
            </w:r>
            <w:r w:rsidRPr="00D74529">
              <w:rPr>
                <w:color w:val="000000"/>
                <w:spacing w:val="2"/>
                <w:sz w:val="22"/>
                <w:szCs w:val="22"/>
              </w:rPr>
              <w:br/>
              <w:t>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rsidR="00B731A8" w14:paraId="6DEB305C"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FFBD9"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4</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0DA128"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Көрсету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EC2F9B"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Электронды (ішінара автоматтандырылған)/қағаз түрінде</w:t>
            </w:r>
          </w:p>
        </w:tc>
      </w:tr>
      <w:tr w:rsidR="00B731A8" w14:paraId="1F6052DF"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AB3E91"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5</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8C3856"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Мемлекеттік қызметті көрсету нәтижесі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45A183A"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r w:rsidRPr="00D74529">
              <w:rPr>
                <w:color w:val="000000"/>
                <w:spacing w:val="2"/>
                <w:sz w:val="22"/>
                <w:szCs w:val="2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B731A8" w14:paraId="2649DF85"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57FAC5"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6</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3C3587"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 xml:space="preserve">Мемлекеттік қызмет көрсету кезінде көрсетілетін қызметті алушыдан алынатын төлем мөлшері жәнеҚазақстан Республикасының заңнамасында көзделген </w:t>
            </w:r>
            <w:r w:rsidRPr="00D74529">
              <w:rPr>
                <w:color w:val="000000"/>
                <w:spacing w:val="2"/>
                <w:sz w:val="22"/>
                <w:szCs w:val="22"/>
              </w:rPr>
              <w:lastRenderedPageBreak/>
              <w:t>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DE4D56"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lastRenderedPageBreak/>
              <w:t>Тегін</w:t>
            </w:r>
          </w:p>
        </w:tc>
      </w:tr>
      <w:tr w:rsidR="00B731A8" w14:paraId="215B63A4"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B10ADC8"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7</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E7C1E6"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Жұмыс кестесі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06724A"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r w:rsidRPr="00D74529">
              <w:rPr>
                <w:color w:val="000000"/>
                <w:spacing w:val="2"/>
                <w:sz w:val="22"/>
                <w:szCs w:val="22"/>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D74529">
              <w:rPr>
                <w:color w:val="000000"/>
                <w:spacing w:val="2"/>
                <w:sz w:val="22"/>
                <w:szCs w:val="22"/>
              </w:rPr>
              <w:br/>
              <w:t>Мемлекеттік қызмет көрсету орындарының мекенжайлары:</w:t>
            </w:r>
            <w:r w:rsidRPr="00D74529">
              <w:rPr>
                <w:color w:val="000000"/>
                <w:spacing w:val="2"/>
                <w:sz w:val="22"/>
                <w:szCs w:val="22"/>
              </w:rPr>
              <w:br/>
              <w:t>1) Қазақстан Республикасы Білім және ғылым министрлігінің www. edu. gov. kz интернет-ресурсында;</w:t>
            </w:r>
            <w:r w:rsidRPr="00D74529">
              <w:rPr>
                <w:color w:val="000000"/>
                <w:spacing w:val="2"/>
                <w:sz w:val="22"/>
                <w:szCs w:val="22"/>
              </w:rPr>
              <w:br/>
              <w:t>2) www. egov. kz порталында орналасқан.</w:t>
            </w:r>
          </w:p>
        </w:tc>
      </w:tr>
      <w:tr w:rsidR="00B731A8" w14:paraId="3DCDEBA5"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A0A4D7D"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8</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84B961F"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Құжаттардың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6CAD157" w14:textId="77777777" w:rsidR="00B731A8" w:rsidRPr="00D74529" w:rsidRDefault="00B731A8" w:rsidP="002D0AFA">
            <w:pPr>
              <w:pStyle w:val="a5"/>
              <w:spacing w:after="0" w:line="285" w:lineRule="atLeast"/>
              <w:textAlignment w:val="baseline"/>
              <w:rPr>
                <w:color w:val="000000"/>
                <w:spacing w:val="2"/>
                <w:sz w:val="22"/>
                <w:szCs w:val="22"/>
              </w:rPr>
            </w:pPr>
            <w:r w:rsidRPr="00D74529">
              <w:rPr>
                <w:color w:val="000000"/>
                <w:spacing w:val="2"/>
                <w:sz w:val="22"/>
                <w:szCs w:val="22"/>
              </w:rPr>
              <w:t>Көрсетілетін қызметті берушіге:</w:t>
            </w:r>
            <w:r w:rsidRPr="00D74529">
              <w:rPr>
                <w:color w:val="000000"/>
                <w:spacing w:val="2"/>
                <w:sz w:val="22"/>
                <w:szCs w:val="22"/>
              </w:rPr>
              <w:br/>
              <w:t>ауыстыру үшін:</w:t>
            </w:r>
            <w:r w:rsidRPr="00D74529">
              <w:rPr>
                <w:color w:val="000000"/>
                <w:spacing w:val="2"/>
                <w:sz w:val="22"/>
                <w:szCs w:val="22"/>
              </w:rPr>
              <w:br/>
              <w:t>Бір білім беру ұйымында бір мамандықтан екіншісіне немесе бір оқу нысанынан екіншісіне:</w:t>
            </w:r>
            <w:r w:rsidRPr="00D74529">
              <w:rPr>
                <w:color w:val="000000"/>
                <w:spacing w:val="2"/>
                <w:sz w:val="22"/>
                <w:szCs w:val="22"/>
              </w:rPr>
              <w:br/>
              <w:t>1) білім алушының (заңды өкілінің) ауыстыру туралы еркін нысандағы өтініші.</w:t>
            </w:r>
            <w:r w:rsidRPr="00D74529">
              <w:rPr>
                <w:color w:val="000000"/>
                <w:spacing w:val="2"/>
                <w:sz w:val="22"/>
                <w:szCs w:val="22"/>
              </w:rPr>
              <w:br/>
              <w:t>Бір білім беру ұйымынан басқа білім беру ұйымына:</w:t>
            </w:r>
            <w:r w:rsidRPr="00D74529">
              <w:rPr>
                <w:color w:val="000000"/>
                <w:spacing w:val="2"/>
                <w:sz w:val="22"/>
                <w:szCs w:val="22"/>
              </w:rPr>
              <w:br/>
              <w:t>1) білім алушының (заңды өкілінің) ауыстыру туралы еркін нысандағы өтініші;</w:t>
            </w:r>
            <w:r w:rsidRPr="00D74529">
              <w:rPr>
                <w:color w:val="000000"/>
                <w:spacing w:val="2"/>
                <w:sz w:val="22"/>
                <w:szCs w:val="22"/>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D74529">
              <w:rPr>
                <w:color w:val="000000"/>
                <w:spacing w:val="2"/>
                <w:sz w:val="22"/>
                <w:szCs w:val="22"/>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D74529">
              <w:rPr>
                <w:color w:val="000000"/>
                <w:spacing w:val="2"/>
                <w:sz w:val="22"/>
                <w:szCs w:val="22"/>
              </w:rPr>
              <w:br/>
              <w:t>1) білім алушының (заңды өкілінің) ауыстыру туралы еркін нысандағы өтініші;</w:t>
            </w:r>
            <w:r w:rsidRPr="00D74529">
              <w:rPr>
                <w:color w:val="000000"/>
                <w:spacing w:val="2"/>
                <w:sz w:val="22"/>
                <w:szCs w:val="22"/>
              </w:rPr>
              <w:br/>
              <w:t>2) басқа білім беру ұйымына келгені туралы талон.</w:t>
            </w:r>
            <w:r w:rsidRPr="00D74529">
              <w:rPr>
                <w:color w:val="000000"/>
                <w:spacing w:val="2"/>
                <w:sz w:val="22"/>
                <w:szCs w:val="22"/>
              </w:rPr>
              <w:br/>
              <w:t>Ақылы негізден мемлекеттік білім беру тапсырысы бойынша оқуға:</w:t>
            </w:r>
            <w:r w:rsidRPr="00D74529">
              <w:rPr>
                <w:color w:val="000000"/>
                <w:spacing w:val="2"/>
                <w:sz w:val="22"/>
                <w:szCs w:val="22"/>
              </w:rPr>
              <w:br/>
              <w:t>1) білім алушының (заңды өкілінің) ауыстыру туралы еркін нысандағы өтініші;</w:t>
            </w:r>
            <w:r w:rsidRPr="00D74529">
              <w:rPr>
                <w:color w:val="000000"/>
                <w:spacing w:val="2"/>
                <w:sz w:val="22"/>
                <w:szCs w:val="22"/>
              </w:rPr>
              <w:br/>
              <w:t>Бір оқу нысанынан басқа білім беру ұйымына басқа нысанға:</w:t>
            </w:r>
            <w:r w:rsidRPr="00D74529">
              <w:rPr>
                <w:color w:val="000000"/>
                <w:spacing w:val="2"/>
                <w:sz w:val="22"/>
                <w:szCs w:val="22"/>
              </w:rPr>
              <w:br/>
              <w:t>1) білім алушының (заңды өкілінің) ауыстыру туралы еркін нысандағы өтініші;</w:t>
            </w:r>
            <w:r w:rsidRPr="00D74529">
              <w:rPr>
                <w:color w:val="000000"/>
                <w:spacing w:val="2"/>
                <w:sz w:val="22"/>
                <w:szCs w:val="22"/>
              </w:rPr>
              <w:br/>
              <w:t>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r w:rsidRPr="00D74529">
              <w:rPr>
                <w:color w:val="000000"/>
                <w:spacing w:val="2"/>
                <w:sz w:val="22"/>
                <w:szCs w:val="22"/>
              </w:rPr>
              <w:br/>
              <w:t>Шетелдік білім беру ұйымынан Қазақстан Республикасының білім беру ұйымына ауыстыру немесе қайта қабылдау кезінде:</w:t>
            </w:r>
            <w:r w:rsidRPr="00D74529">
              <w:rPr>
                <w:color w:val="000000"/>
                <w:spacing w:val="2"/>
                <w:sz w:val="22"/>
                <w:szCs w:val="22"/>
              </w:rPr>
              <w:br/>
              <w:t>1) меңгерілген оқу бағдарламалары туралы құжат (академиялық анықтама немесе транскрипт);</w:t>
            </w:r>
            <w:r w:rsidRPr="00D74529">
              <w:rPr>
                <w:color w:val="000000"/>
                <w:spacing w:val="2"/>
                <w:sz w:val="22"/>
                <w:szCs w:val="22"/>
              </w:rPr>
              <w:br/>
              <w:t>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r w:rsidRPr="00D74529">
              <w:rPr>
                <w:color w:val="000000"/>
                <w:spacing w:val="2"/>
                <w:sz w:val="22"/>
                <w:szCs w:val="22"/>
              </w:rPr>
              <w:br/>
              <w:t xml:space="preserve">3) шетелдік білім беру ұйымдарына түсу кезіндегі түсу сынақтарының </w:t>
            </w:r>
            <w:r w:rsidRPr="00D74529">
              <w:rPr>
                <w:color w:val="000000"/>
                <w:spacing w:val="2"/>
                <w:sz w:val="22"/>
                <w:szCs w:val="22"/>
              </w:rPr>
              <w:lastRenderedPageBreak/>
              <w:t>нәтижелері.</w:t>
            </w:r>
            <w:r w:rsidRPr="00D74529">
              <w:rPr>
                <w:color w:val="000000"/>
                <w:spacing w:val="2"/>
                <w:sz w:val="22"/>
                <w:szCs w:val="22"/>
              </w:rPr>
              <w:br/>
              <w:t>Қайта қабылдау үшін:</w:t>
            </w:r>
            <w:r w:rsidRPr="00D74529">
              <w:rPr>
                <w:color w:val="000000"/>
                <w:spacing w:val="2"/>
                <w:sz w:val="22"/>
                <w:szCs w:val="22"/>
              </w:rPr>
              <w:br/>
              <w:t>Бұрын білім алған білім алушы басқа білім беру ұйымына:</w:t>
            </w:r>
            <w:r w:rsidRPr="00D74529">
              <w:rPr>
                <w:color w:val="000000"/>
                <w:spacing w:val="2"/>
                <w:sz w:val="22"/>
                <w:szCs w:val="22"/>
              </w:rPr>
              <w:br/>
              <w:t>1) қайта қабылданушының (заңды өкілінің) еркін нысандағы өтініші;</w:t>
            </w:r>
            <w:r w:rsidRPr="00D74529">
              <w:rPr>
                <w:color w:val="000000"/>
                <w:spacing w:val="2"/>
                <w:sz w:val="22"/>
                <w:szCs w:val="22"/>
              </w:rPr>
              <w:br/>
              <w:t>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hyperlink r:id="rId26" w:anchor="z1" w:history="1">
              <w:r w:rsidRPr="00D74529">
                <w:rPr>
                  <w:rStyle w:val="a3"/>
                  <w:color w:val="073A5E"/>
                  <w:spacing w:val="2"/>
                  <w:sz w:val="22"/>
                  <w:szCs w:val="22"/>
                </w:rPr>
                <w:t>бұйрығымен</w:t>
              </w:r>
            </w:hyperlink>
            <w:r w:rsidRPr="00D74529">
              <w:rPr>
                <w:color w:val="000000"/>
                <w:spacing w:val="2"/>
                <w:sz w:val="22"/>
                <w:szCs w:val="22"/>
              </w:rPr>
              <w:t>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көшірмесі.</w:t>
            </w:r>
            <w:r w:rsidRPr="00D74529">
              <w:rPr>
                <w:color w:val="000000"/>
                <w:spacing w:val="2"/>
                <w:sz w:val="22"/>
                <w:szCs w:val="22"/>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D74529">
              <w:rPr>
                <w:color w:val="000000"/>
                <w:spacing w:val="2"/>
                <w:sz w:val="22"/>
                <w:szCs w:val="22"/>
              </w:rPr>
              <w:br/>
              <w:t>1) қайта қабылданушының (заңды өкілінің) еркін нысандағы өтініші;</w:t>
            </w:r>
            <w:r w:rsidRPr="00D74529">
              <w:rPr>
                <w:color w:val="000000"/>
                <w:spacing w:val="2"/>
                <w:sz w:val="22"/>
                <w:szCs w:val="22"/>
              </w:rPr>
              <w:br/>
              <w:t>2) төлем бойынша қарызын өтегені туралы құжат.</w:t>
            </w:r>
            <w:r w:rsidRPr="00D74529">
              <w:rPr>
                <w:color w:val="000000"/>
                <w:spacing w:val="2"/>
                <w:sz w:val="22"/>
                <w:szCs w:val="22"/>
              </w:rPr>
              <w:br/>
              <w:t>Порталға:</w:t>
            </w:r>
            <w:r w:rsidRPr="00D74529">
              <w:rPr>
                <w:color w:val="000000"/>
                <w:spacing w:val="2"/>
                <w:sz w:val="22"/>
                <w:szCs w:val="22"/>
              </w:rPr>
              <w:br/>
              <w:t>Ауыстыру үшін:</w:t>
            </w:r>
            <w:r w:rsidRPr="00D74529">
              <w:rPr>
                <w:color w:val="000000"/>
                <w:spacing w:val="2"/>
                <w:sz w:val="22"/>
                <w:szCs w:val="22"/>
              </w:rPr>
              <w:br/>
              <w:t>Бір білім беру ұйымында бір мамандықтан екіншісіне немесе бір оқу нысанынан екіншісіне:</w:t>
            </w:r>
            <w:r w:rsidRPr="00D74529">
              <w:rPr>
                <w:color w:val="000000"/>
                <w:spacing w:val="2"/>
                <w:sz w:val="22"/>
                <w:szCs w:val="22"/>
              </w:rPr>
              <w:br/>
              <w:t>1) білім алушының (заңды өкілінің), көрсетілетін қызметті алушының ЭЦҚ қойылған электрондық құжат нысанындағы ауыстыру туралы өтініші.</w:t>
            </w:r>
            <w:r w:rsidRPr="00D74529">
              <w:rPr>
                <w:color w:val="000000"/>
                <w:spacing w:val="2"/>
                <w:sz w:val="22"/>
                <w:szCs w:val="22"/>
              </w:rPr>
              <w:br/>
              <w:t>Бір білім беру ұйымынан басқа білім беру ұйымына:</w:t>
            </w:r>
            <w:r w:rsidRPr="00D74529">
              <w:rPr>
                <w:color w:val="000000"/>
                <w:spacing w:val="2"/>
                <w:sz w:val="22"/>
                <w:szCs w:val="22"/>
              </w:rPr>
              <w:br/>
              <w:t>1) білім алушының (заңды өкілінің), көрсетілетін қызметті алушының ЭЦҚ қойылған электрондық құжат нысанындағы ауыстыру туралы өтініші;</w:t>
            </w:r>
            <w:r w:rsidRPr="00D74529">
              <w:rPr>
                <w:color w:val="000000"/>
                <w:spacing w:val="2"/>
                <w:sz w:val="22"/>
                <w:szCs w:val="22"/>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D74529">
              <w:rPr>
                <w:color w:val="000000"/>
                <w:spacing w:val="2"/>
                <w:sz w:val="22"/>
                <w:szCs w:val="22"/>
              </w:rPr>
              <w:br/>
              <w:t>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r w:rsidRPr="00D74529">
              <w:rPr>
                <w:color w:val="000000"/>
                <w:spacing w:val="2"/>
                <w:sz w:val="22"/>
                <w:szCs w:val="22"/>
              </w:rPr>
              <w:br/>
              <w:t>1) білім алушының (заңды өкілінің), көрсетілетін қызметті алушының ЭЦҚ қойылған электрондық құжат нысанындағы ауыстыру туралы өтініші;</w:t>
            </w:r>
            <w:r w:rsidRPr="00D74529">
              <w:rPr>
                <w:color w:val="000000"/>
                <w:spacing w:val="2"/>
                <w:sz w:val="22"/>
                <w:szCs w:val="22"/>
              </w:rPr>
              <w:br/>
              <w:t>2) басқа білім беру ұйымына келгені туралы талонның электрондық көшірмесі.</w:t>
            </w:r>
            <w:r w:rsidRPr="00D74529">
              <w:rPr>
                <w:color w:val="000000"/>
                <w:spacing w:val="2"/>
                <w:sz w:val="22"/>
                <w:szCs w:val="22"/>
              </w:rPr>
              <w:br/>
              <w:t>Ақылы негізден мемлекеттік білім беру тапсырысы бойынша оқуға:</w:t>
            </w:r>
            <w:r w:rsidRPr="00D74529">
              <w:rPr>
                <w:color w:val="000000"/>
                <w:spacing w:val="2"/>
                <w:sz w:val="22"/>
                <w:szCs w:val="22"/>
              </w:rPr>
              <w:br/>
              <w:t>1) білім алушының (заңды өкілінің), көрсетілетін қызметті алушының ЭЦҚ қойылған электрондық құжат нысанындағы ауыстыру туралы өтініші;</w:t>
            </w:r>
            <w:r w:rsidRPr="00D74529">
              <w:rPr>
                <w:color w:val="000000"/>
                <w:spacing w:val="2"/>
                <w:sz w:val="22"/>
                <w:szCs w:val="22"/>
              </w:rPr>
              <w:br/>
              <w:t>Бір оқу нысанынан басқа білім беру ұйымына басқа нысанға:</w:t>
            </w:r>
            <w:r w:rsidRPr="00D74529">
              <w:rPr>
                <w:color w:val="000000"/>
                <w:spacing w:val="2"/>
                <w:sz w:val="22"/>
                <w:szCs w:val="22"/>
              </w:rPr>
              <w:br/>
              <w:t>1) білім алушының (заңды өкілінің), көрсетілетін қызметті алушының ЭЦҚ қойылған электрондық құжат нысанындағы ауыстыру туралы өтініші;</w:t>
            </w:r>
            <w:r w:rsidRPr="00D74529">
              <w:rPr>
                <w:color w:val="000000"/>
                <w:spacing w:val="2"/>
                <w:sz w:val="22"/>
                <w:szCs w:val="22"/>
              </w:rPr>
              <w:br/>
              <w:t>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r w:rsidRPr="00D74529">
              <w:rPr>
                <w:color w:val="000000"/>
                <w:spacing w:val="2"/>
                <w:sz w:val="22"/>
                <w:szCs w:val="22"/>
              </w:rPr>
              <w:br/>
              <w:t>Шетелдік білім беру ұйымынан Қазақстан Республикасының білім беру ұйымына ауыстыру немесе қайта қабылдау кезінде:</w:t>
            </w:r>
            <w:r w:rsidRPr="00D74529">
              <w:rPr>
                <w:color w:val="000000"/>
                <w:spacing w:val="2"/>
                <w:sz w:val="22"/>
                <w:szCs w:val="22"/>
              </w:rPr>
              <w:br/>
              <w:t>1) меңгерілген оқу бағдарламалары туралы құжаттың (академиялық анықтама немесе транскрипт) электрондық көшірмесі;</w:t>
            </w:r>
            <w:r w:rsidRPr="00D74529">
              <w:rPr>
                <w:color w:val="000000"/>
                <w:spacing w:val="2"/>
                <w:sz w:val="22"/>
                <w:szCs w:val="22"/>
              </w:rPr>
              <w:br/>
              <w:t xml:space="preserve">2) Қазақстан Республикасының заңнамасында белгіленген тәртіппен </w:t>
            </w:r>
            <w:r w:rsidRPr="00D74529">
              <w:rPr>
                <w:color w:val="000000"/>
                <w:spacing w:val="2"/>
                <w:sz w:val="22"/>
                <w:szCs w:val="22"/>
              </w:rPr>
              <w:lastRenderedPageBreak/>
              <w:t>Қазақстан Республикасында білім туралы құжаттарды тану рәсімінен өтетін алдыңғы білім деңгейін аяқтағаны туралы құжаттың электрондық көшірмесі;</w:t>
            </w:r>
            <w:r w:rsidRPr="00D74529">
              <w:rPr>
                <w:color w:val="000000"/>
                <w:spacing w:val="2"/>
                <w:sz w:val="22"/>
                <w:szCs w:val="22"/>
              </w:rPr>
              <w:br/>
              <w:t>3) шетелдік білім беру ұйымдарына түсу кезіндегі түсу сынақтары нәтижелерінің электрондық көшірмесі.</w:t>
            </w:r>
            <w:r w:rsidRPr="00D74529">
              <w:rPr>
                <w:color w:val="000000"/>
                <w:spacing w:val="2"/>
                <w:sz w:val="22"/>
                <w:szCs w:val="22"/>
              </w:rPr>
              <w:br/>
              <w:t>Қайта қабылдау үшін:</w:t>
            </w:r>
            <w:r w:rsidRPr="00D74529">
              <w:rPr>
                <w:color w:val="000000"/>
                <w:spacing w:val="2"/>
                <w:sz w:val="22"/>
                <w:szCs w:val="22"/>
              </w:rPr>
              <w:br/>
              <w:t>Бұрын білім алған білім алушы басқа білім беру ұйымына:</w:t>
            </w:r>
            <w:r w:rsidRPr="00D74529">
              <w:rPr>
                <w:color w:val="000000"/>
                <w:spacing w:val="2"/>
                <w:sz w:val="22"/>
                <w:szCs w:val="22"/>
              </w:rPr>
              <w:br/>
              <w:t>1) қайта қабылданушының (заңды өкілінің), көрсетілетін қызметті алушының ЭЦҚ қойылған электрондық құжат нысанындағы өтініші;</w:t>
            </w:r>
            <w:r w:rsidRPr="00D74529">
              <w:rPr>
                <w:color w:val="000000"/>
                <w:spacing w:val="2"/>
                <w:sz w:val="22"/>
                <w:szCs w:val="22"/>
              </w:rPr>
              <w:br/>
              <w:t>2) "Білім алуды аяқтамаған адамдарға берілетін анықтама нысандарын бекіту туралы" Қазақстан Республикасы Білім және ғылым министрінің 2009 жылғы 12 маусымдағы № 289 </w:t>
            </w:r>
            <w:hyperlink r:id="rId27" w:anchor="z1" w:history="1">
              <w:r w:rsidRPr="00D74529">
                <w:rPr>
                  <w:rStyle w:val="a3"/>
                  <w:color w:val="073A5E"/>
                  <w:spacing w:val="2"/>
                  <w:sz w:val="22"/>
                  <w:szCs w:val="22"/>
                </w:rPr>
                <w:t>бұйрығымен</w:t>
              </w:r>
            </w:hyperlink>
            <w:r w:rsidRPr="00D74529">
              <w:rPr>
                <w:color w:val="000000"/>
                <w:spacing w:val="2"/>
                <w:sz w:val="22"/>
                <w:szCs w:val="22"/>
              </w:rPr>
              <w:t>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анықтаманың электрондық көшірмесі.</w:t>
            </w:r>
            <w:r w:rsidRPr="00D74529">
              <w:rPr>
                <w:color w:val="000000"/>
                <w:spacing w:val="2"/>
                <w:sz w:val="22"/>
                <w:szCs w:val="22"/>
              </w:rPr>
              <w:br/>
              <w:t>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r w:rsidRPr="00D74529">
              <w:rPr>
                <w:color w:val="000000"/>
                <w:spacing w:val="2"/>
                <w:sz w:val="22"/>
                <w:szCs w:val="22"/>
              </w:rPr>
              <w:br/>
              <w:t>1) қайта қабылданушының (заңды өкілінің), көрсетілетін қызметті алушының ЭЦҚ қойылған электрондық құжат нысанындағы өтініші;</w:t>
            </w:r>
            <w:r w:rsidRPr="00D74529">
              <w:rPr>
                <w:color w:val="000000"/>
                <w:spacing w:val="2"/>
                <w:sz w:val="22"/>
                <w:szCs w:val="22"/>
              </w:rPr>
              <w:br/>
              <w:t>2) төлем бойынша қарызын өтегені туралы құжаттың электрондық көшірмесі.</w:t>
            </w:r>
            <w:r w:rsidRPr="00D74529">
              <w:rPr>
                <w:color w:val="000000"/>
                <w:spacing w:val="2"/>
                <w:sz w:val="22"/>
                <w:szCs w:val="22"/>
              </w:rPr>
              <w:br/>
              <w:t>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r w:rsidRPr="00D74529">
              <w:rPr>
                <w:color w:val="000000"/>
                <w:spacing w:val="2"/>
                <w:sz w:val="22"/>
                <w:szCs w:val="22"/>
              </w:rPr>
              <w:b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rsidR="00B731A8" w14:paraId="418ABCCA"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FD5E825"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lastRenderedPageBreak/>
              <w:t>9</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C3786B1"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Қазақстан Республикасының заңнамасында белгіленген мемлекеттік қызмет көрсетуден бас тарту үшін негіздер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937176F"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rsidRPr="00D74529">
              <w:rPr>
                <w:color w:val="000000"/>
                <w:spacing w:val="2"/>
                <w:sz w:val="22"/>
                <w:szCs w:val="22"/>
              </w:rPr>
              <w:b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r w:rsidRPr="00D74529">
              <w:rPr>
                <w:color w:val="000000"/>
                <w:spacing w:val="2"/>
                <w:sz w:val="22"/>
                <w:szCs w:val="22"/>
              </w:rPr>
              <w:br/>
              <w:t>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B731A8" w14:paraId="4C57D318" w14:textId="77777777" w:rsidTr="002D0AFA">
        <w:tc>
          <w:tcPr>
            <w:tcW w:w="51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96575"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10</w:t>
            </w:r>
          </w:p>
        </w:tc>
        <w:tc>
          <w:tcPr>
            <w:tcW w:w="2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635E557"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CABF80C" w14:textId="77777777" w:rsidR="00B731A8" w:rsidRPr="00D74529" w:rsidRDefault="00B731A8" w:rsidP="002D0AFA">
            <w:pPr>
              <w:pStyle w:val="a5"/>
              <w:spacing w:after="360" w:line="285" w:lineRule="atLeast"/>
              <w:textAlignment w:val="baseline"/>
              <w:rPr>
                <w:color w:val="000000"/>
                <w:spacing w:val="2"/>
                <w:sz w:val="22"/>
                <w:szCs w:val="22"/>
              </w:rPr>
            </w:pPr>
            <w:r w:rsidRPr="00D74529">
              <w:rPr>
                <w:color w:val="000000"/>
                <w:spacing w:val="2"/>
                <w:sz w:val="22"/>
                <w:szCs w:val="22"/>
              </w:rPr>
              <w:t>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p w14:paraId="604A1C1B" w14:textId="77777777" w:rsidR="00B731A8" w:rsidRDefault="00B731A8" w:rsidP="00B731A8">
      <w:pPr>
        <w:rPr>
          <w:vanish/>
        </w:rPr>
      </w:pPr>
    </w:p>
    <w:p w14:paraId="3D2B59C6" w14:textId="77777777" w:rsidR="00B731A8" w:rsidRDefault="00B731A8" w:rsidP="00B731A8">
      <w:pPr>
        <w:pStyle w:val="a4"/>
        <w:jc w:val="center"/>
        <w:rPr>
          <w:rFonts w:ascii="Times New Roman" w:hAnsi="Times New Roman" w:cs="Times New Roman"/>
          <w:b/>
          <w:bCs/>
        </w:rPr>
      </w:pPr>
      <w:r w:rsidRPr="00D74529">
        <w:rPr>
          <w:rFonts w:ascii="Times New Roman" w:hAnsi="Times New Roman" w:cs="Times New Roman"/>
          <w:b/>
          <w:bCs/>
        </w:rPr>
        <w:t>Құжаттарды қабылдаудан бас тарту туралы қолхат</w:t>
      </w:r>
    </w:p>
    <w:p w14:paraId="431FCB55" w14:textId="4F65AC7D" w:rsidR="00B731A8" w:rsidRPr="00D74529" w:rsidRDefault="00B731A8" w:rsidP="00B731A8">
      <w:pPr>
        <w:pStyle w:val="a4"/>
        <w:jc w:val="right"/>
        <w:rPr>
          <w:rFonts w:ascii="Times New Roman" w:hAnsi="Times New Roman" w:cs="Times New Roman"/>
          <w:b/>
          <w:bCs/>
        </w:rPr>
      </w:pPr>
      <w:r w:rsidRPr="00D74529">
        <w:rPr>
          <w:rFonts w:ascii="Times New Roman" w:hAnsi="Times New Roman" w:cs="Times New Roman"/>
          <w:color w:val="000000"/>
        </w:rPr>
        <w:t>"Білім алушыларды білім беру</w:t>
      </w:r>
      <w:r w:rsidRPr="00D74529">
        <w:rPr>
          <w:rFonts w:ascii="Times New Roman" w:hAnsi="Times New Roman" w:cs="Times New Roman"/>
          <w:color w:val="000000"/>
        </w:rPr>
        <w:br/>
        <w:t>ұйымдарының түрлері бойынша</w:t>
      </w:r>
      <w:r w:rsidRPr="00D74529">
        <w:rPr>
          <w:rFonts w:ascii="Times New Roman" w:hAnsi="Times New Roman" w:cs="Times New Roman"/>
          <w:color w:val="000000"/>
        </w:rPr>
        <w:br/>
        <w:t>ауыстыру және қайта қабылдау"</w:t>
      </w:r>
      <w:r w:rsidRPr="00D74529">
        <w:rPr>
          <w:rFonts w:ascii="Times New Roman" w:hAnsi="Times New Roman" w:cs="Times New Roman"/>
          <w:color w:val="000000"/>
        </w:rPr>
        <w:br/>
        <w:t>мемлекеттік қызмет көрсету</w:t>
      </w:r>
      <w:r w:rsidRPr="00D74529">
        <w:rPr>
          <w:rFonts w:ascii="Times New Roman" w:hAnsi="Times New Roman" w:cs="Times New Roman"/>
          <w:color w:val="000000"/>
        </w:rPr>
        <w:br/>
        <w:t>қағидаларына</w:t>
      </w:r>
      <w:r w:rsidRPr="00D74529">
        <w:rPr>
          <w:rFonts w:ascii="Times New Roman" w:hAnsi="Times New Roman" w:cs="Times New Roman"/>
          <w:color w:val="000000"/>
        </w:rPr>
        <w:br/>
      </w:r>
      <w:r w:rsidRPr="00D74529">
        <w:rPr>
          <w:rFonts w:ascii="Times New Roman" w:hAnsi="Times New Roman" w:cs="Times New Roman"/>
          <w:b/>
          <w:bCs/>
          <w:color w:val="000000"/>
        </w:rPr>
        <w:t>2-қосымша</w:t>
      </w:r>
    </w:p>
    <w:p w14:paraId="35C863E1"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"Мемлекеттік көрсетілетін қызметтер туралы" 2013 жылғы 15 сәуірдегі Қазақстан Республикасы Заңының </w:t>
      </w:r>
      <w:hyperlink r:id="rId28" w:anchor="z24" w:history="1">
        <w:r w:rsidRPr="00D74529">
          <w:rPr>
            <w:rStyle w:val="a3"/>
            <w:rFonts w:ascii="Times New Roman" w:hAnsi="Times New Roman" w:cs="Times New Roman"/>
          </w:rPr>
          <w:t>20-бабының</w:t>
        </w:r>
      </w:hyperlink>
      <w:r w:rsidRPr="00D74529">
        <w:rPr>
          <w:rFonts w:ascii="Times New Roman" w:hAnsi="Times New Roman" w:cs="Times New Roman"/>
        </w:rPr>
        <w:t> 2-тармағын басшылыққа ала отырып, оқу орнының атауы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14:paraId="63AC8D12"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Жоқ құжаттардың атауы:</w:t>
      </w:r>
    </w:p>
    <w:p w14:paraId="6DACDFAD"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1) ________________________________________;</w:t>
      </w:r>
    </w:p>
    <w:p w14:paraId="1C0DDE85"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2) ________________________________________;</w:t>
      </w:r>
    </w:p>
    <w:p w14:paraId="5B1E52BB"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3) ….</w:t>
      </w:r>
    </w:p>
    <w:p w14:paraId="3558B58A"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Орындаушы: Т.А.Ә._________________________________</w:t>
      </w:r>
    </w:p>
    <w:p w14:paraId="27392E4D"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Телефон __________________________________________</w:t>
      </w:r>
    </w:p>
    <w:p w14:paraId="57B1F82B"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Алды: Т. А. Ә. / көрсетілетін қызметті алушының қолы</w:t>
      </w:r>
    </w:p>
    <w:p w14:paraId="618A6C4D"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"___" _________ 20__ жыл</w:t>
      </w:r>
    </w:p>
    <w:tbl>
      <w:tblPr>
        <w:tblW w:w="13380" w:type="dxa"/>
        <w:tblInd w:w="-1701" w:type="dxa"/>
        <w:shd w:val="clear" w:color="auto" w:fill="FFFFFF"/>
        <w:tblCellMar>
          <w:left w:w="0" w:type="dxa"/>
          <w:right w:w="0" w:type="dxa"/>
        </w:tblCellMar>
        <w:tblLook w:val="04A0" w:firstRow="1" w:lastRow="0" w:firstColumn="1" w:lastColumn="0" w:noHBand="0" w:noVBand="1"/>
      </w:tblPr>
      <w:tblGrid>
        <w:gridCol w:w="8420"/>
        <w:gridCol w:w="4960"/>
      </w:tblGrid>
      <w:tr w:rsidR="00B731A8" w:rsidRPr="00D74529" w14:paraId="383741BA" w14:textId="77777777" w:rsidTr="002D0AFA">
        <w:tc>
          <w:tcPr>
            <w:tcW w:w="8420" w:type="dxa"/>
            <w:tcBorders>
              <w:top w:val="nil"/>
              <w:left w:val="nil"/>
              <w:bottom w:val="nil"/>
              <w:right w:val="nil"/>
            </w:tcBorders>
            <w:shd w:val="clear" w:color="auto" w:fill="auto"/>
            <w:tcMar>
              <w:top w:w="45" w:type="dxa"/>
              <w:left w:w="75" w:type="dxa"/>
              <w:bottom w:w="45" w:type="dxa"/>
              <w:right w:w="75" w:type="dxa"/>
            </w:tcMar>
            <w:hideMark/>
          </w:tcPr>
          <w:p w14:paraId="1669A848" w14:textId="77777777" w:rsidR="00B731A8" w:rsidRPr="00D74529" w:rsidRDefault="00B731A8" w:rsidP="002D0AFA">
            <w:pPr>
              <w:pStyle w:val="a4"/>
              <w:rPr>
                <w:rFonts w:ascii="Times New Roman" w:hAnsi="Times New Roman" w:cs="Times New Roman"/>
              </w:rPr>
            </w:pPr>
            <w:r w:rsidRPr="00D74529">
              <w:rPr>
                <w:rFonts w:ascii="Times New Roman" w:hAnsi="Times New Roman" w:cs="Times New Roman"/>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E69919E" w14:textId="77777777" w:rsidR="00B731A8" w:rsidRDefault="00B731A8" w:rsidP="002D0AFA">
            <w:pPr>
              <w:pStyle w:val="a4"/>
              <w:rPr>
                <w:rFonts w:ascii="Times New Roman" w:hAnsi="Times New Roman" w:cs="Times New Roman"/>
                <w:b/>
                <w:bCs/>
              </w:rPr>
            </w:pPr>
            <w:bookmarkStart w:id="1" w:name="z57"/>
            <w:bookmarkEnd w:id="1"/>
            <w:r w:rsidRPr="00D74529">
              <w:rPr>
                <w:rFonts w:ascii="Times New Roman" w:hAnsi="Times New Roman" w:cs="Times New Roman"/>
              </w:rPr>
              <w:t>"Білім алушыларды білім беру</w:t>
            </w:r>
            <w:r w:rsidRPr="00D74529">
              <w:rPr>
                <w:rFonts w:ascii="Times New Roman" w:hAnsi="Times New Roman" w:cs="Times New Roman"/>
              </w:rPr>
              <w:br/>
              <w:t>ұйымдарының түрлері бойынша</w:t>
            </w:r>
            <w:r w:rsidRPr="00D74529">
              <w:rPr>
                <w:rFonts w:ascii="Times New Roman" w:hAnsi="Times New Roman" w:cs="Times New Roman"/>
              </w:rPr>
              <w:br/>
              <w:t>ауыстыру және қайта қабылдау"</w:t>
            </w:r>
            <w:r w:rsidRPr="00D74529">
              <w:rPr>
                <w:rFonts w:ascii="Times New Roman" w:hAnsi="Times New Roman" w:cs="Times New Roman"/>
              </w:rPr>
              <w:br/>
              <w:t>мемлекеттік қызмет көрсету</w:t>
            </w:r>
            <w:r w:rsidRPr="00D74529">
              <w:rPr>
                <w:rFonts w:ascii="Times New Roman" w:hAnsi="Times New Roman" w:cs="Times New Roman"/>
              </w:rPr>
              <w:br/>
              <w:t>қағидаларына</w:t>
            </w:r>
            <w:r w:rsidRPr="00D74529">
              <w:rPr>
                <w:rFonts w:ascii="Times New Roman" w:hAnsi="Times New Roman" w:cs="Times New Roman"/>
              </w:rPr>
              <w:br/>
            </w:r>
            <w:r w:rsidRPr="00016C4B">
              <w:rPr>
                <w:rFonts w:ascii="Times New Roman" w:hAnsi="Times New Roman" w:cs="Times New Roman"/>
                <w:b/>
                <w:bCs/>
              </w:rPr>
              <w:t>3-қосымша</w:t>
            </w:r>
          </w:p>
          <w:p w14:paraId="630454D4" w14:textId="77777777" w:rsidR="00B731A8" w:rsidRPr="00D74529" w:rsidRDefault="00B731A8" w:rsidP="002D0AFA">
            <w:pPr>
              <w:pStyle w:val="a4"/>
              <w:rPr>
                <w:rFonts w:ascii="Times New Roman" w:hAnsi="Times New Roman" w:cs="Times New Roman"/>
              </w:rPr>
            </w:pPr>
          </w:p>
        </w:tc>
      </w:tr>
    </w:tbl>
    <w:p w14:paraId="3AE147F3" w14:textId="77777777" w:rsidR="00B731A8" w:rsidRPr="00016C4B" w:rsidRDefault="00B731A8" w:rsidP="00B731A8">
      <w:pPr>
        <w:pStyle w:val="a4"/>
        <w:jc w:val="center"/>
        <w:rPr>
          <w:rFonts w:ascii="Times New Roman" w:hAnsi="Times New Roman" w:cs="Times New Roman"/>
          <w:b/>
          <w:bCs/>
        </w:rPr>
      </w:pPr>
      <w:r w:rsidRPr="00016C4B">
        <w:rPr>
          <w:rFonts w:ascii="Times New Roman" w:hAnsi="Times New Roman" w:cs="Times New Roman"/>
          <w:b/>
          <w:bCs/>
        </w:rPr>
        <w:t>Ауыстыру туралы ХАБАРЛАМА</w:t>
      </w:r>
    </w:p>
    <w:p w14:paraId="6F9204C6"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14:paraId="4FCE156B"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Басшы: Т. А. Ә._________________________________(қолы)</w:t>
      </w:r>
    </w:p>
    <w:p w14:paraId="30187C85"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Телефон __________________________________________</w:t>
      </w:r>
    </w:p>
    <w:p w14:paraId="366DBB35"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Алды: Т. А. Ә. / көрсетілетін қызметті алушының қолы</w:t>
      </w:r>
    </w:p>
    <w:p w14:paraId="2AB39F45" w14:textId="77777777" w:rsidR="00B731A8" w:rsidRDefault="00B731A8" w:rsidP="00B731A8">
      <w:pPr>
        <w:pStyle w:val="a4"/>
        <w:rPr>
          <w:rFonts w:ascii="Times New Roman" w:hAnsi="Times New Roman" w:cs="Times New Roman"/>
        </w:rPr>
      </w:pPr>
      <w:r w:rsidRPr="00D74529">
        <w:rPr>
          <w:rFonts w:ascii="Times New Roman" w:hAnsi="Times New Roman" w:cs="Times New Roman"/>
        </w:rPr>
        <w:t>      "___" _________ 20__ жыл</w:t>
      </w:r>
    </w:p>
    <w:p w14:paraId="47F1EAB0" w14:textId="77777777" w:rsidR="00B731A8" w:rsidRDefault="00B731A8" w:rsidP="00B731A8">
      <w:pPr>
        <w:pStyle w:val="a4"/>
        <w:rPr>
          <w:rFonts w:ascii="Times New Roman" w:hAnsi="Times New Roman" w:cs="Times New Roman"/>
        </w:rPr>
      </w:pPr>
    </w:p>
    <w:p w14:paraId="26C54CDD" w14:textId="77777777" w:rsidR="00B731A8" w:rsidRPr="00D74529" w:rsidRDefault="00B731A8" w:rsidP="00B731A8">
      <w:pPr>
        <w:pStyle w:val="a4"/>
        <w:rPr>
          <w:rFonts w:ascii="Times New Roman" w:hAnsi="Times New Roman" w:cs="Times New Roman"/>
        </w:rPr>
      </w:pPr>
    </w:p>
    <w:tbl>
      <w:tblPr>
        <w:tblW w:w="11481" w:type="dxa"/>
        <w:shd w:val="clear" w:color="auto" w:fill="FFFFFF"/>
        <w:tblCellMar>
          <w:left w:w="0" w:type="dxa"/>
          <w:right w:w="0" w:type="dxa"/>
        </w:tblCellMar>
        <w:tblLook w:val="04A0" w:firstRow="1" w:lastRow="0" w:firstColumn="1" w:lastColumn="0" w:noHBand="0" w:noVBand="1"/>
      </w:tblPr>
      <w:tblGrid>
        <w:gridCol w:w="6521"/>
        <w:gridCol w:w="4960"/>
      </w:tblGrid>
      <w:tr w:rsidR="00B731A8" w:rsidRPr="00D74529" w14:paraId="0E09DD2B" w14:textId="77777777" w:rsidTr="002D0AFA">
        <w:tc>
          <w:tcPr>
            <w:tcW w:w="6521" w:type="dxa"/>
            <w:tcBorders>
              <w:top w:val="nil"/>
              <w:left w:val="nil"/>
              <w:bottom w:val="nil"/>
              <w:right w:val="nil"/>
            </w:tcBorders>
            <w:shd w:val="clear" w:color="auto" w:fill="auto"/>
            <w:tcMar>
              <w:top w:w="45" w:type="dxa"/>
              <w:left w:w="75" w:type="dxa"/>
              <w:bottom w:w="45" w:type="dxa"/>
              <w:right w:w="75" w:type="dxa"/>
            </w:tcMar>
            <w:hideMark/>
          </w:tcPr>
          <w:p w14:paraId="7A22757A" w14:textId="77777777" w:rsidR="00B731A8" w:rsidRPr="00D74529" w:rsidRDefault="00B731A8" w:rsidP="002D0AFA">
            <w:pPr>
              <w:pStyle w:val="a4"/>
              <w:rPr>
                <w:rFonts w:ascii="Times New Roman" w:hAnsi="Times New Roman" w:cs="Times New Roman"/>
              </w:rPr>
            </w:pPr>
            <w:r w:rsidRPr="00D74529">
              <w:rPr>
                <w:rFonts w:ascii="Times New Roman" w:hAnsi="Times New Roman" w:cs="Times New Roman"/>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701B632" w14:textId="77777777" w:rsidR="00B731A8" w:rsidRDefault="00B731A8" w:rsidP="002D0AFA">
            <w:pPr>
              <w:pStyle w:val="a4"/>
              <w:rPr>
                <w:rFonts w:ascii="Times New Roman" w:hAnsi="Times New Roman" w:cs="Times New Roman"/>
                <w:b/>
                <w:bCs/>
              </w:rPr>
            </w:pPr>
            <w:bookmarkStart w:id="2" w:name="z59"/>
            <w:bookmarkEnd w:id="2"/>
            <w:r w:rsidRPr="00D74529">
              <w:rPr>
                <w:rFonts w:ascii="Times New Roman" w:hAnsi="Times New Roman" w:cs="Times New Roman"/>
              </w:rPr>
              <w:t>"Білім алушыларды білім беру</w:t>
            </w:r>
            <w:r w:rsidRPr="00D74529">
              <w:rPr>
                <w:rFonts w:ascii="Times New Roman" w:hAnsi="Times New Roman" w:cs="Times New Roman"/>
              </w:rPr>
              <w:br/>
              <w:t>ұйымдарының түрлері бойынша</w:t>
            </w:r>
            <w:r w:rsidRPr="00D74529">
              <w:rPr>
                <w:rFonts w:ascii="Times New Roman" w:hAnsi="Times New Roman" w:cs="Times New Roman"/>
              </w:rPr>
              <w:br/>
              <w:t>ауыстыру және қайта қабылдау"</w:t>
            </w:r>
            <w:r w:rsidRPr="00D74529">
              <w:rPr>
                <w:rFonts w:ascii="Times New Roman" w:hAnsi="Times New Roman" w:cs="Times New Roman"/>
              </w:rPr>
              <w:br/>
              <w:t>мемлекеттік қызмет көрсету</w:t>
            </w:r>
            <w:r w:rsidRPr="00D74529">
              <w:rPr>
                <w:rFonts w:ascii="Times New Roman" w:hAnsi="Times New Roman" w:cs="Times New Roman"/>
              </w:rPr>
              <w:br/>
              <w:t>қағидаларына</w:t>
            </w:r>
            <w:r w:rsidRPr="00D74529">
              <w:rPr>
                <w:rFonts w:ascii="Times New Roman" w:hAnsi="Times New Roman" w:cs="Times New Roman"/>
              </w:rPr>
              <w:br/>
            </w:r>
            <w:r w:rsidRPr="00016C4B">
              <w:rPr>
                <w:rFonts w:ascii="Times New Roman" w:hAnsi="Times New Roman" w:cs="Times New Roman"/>
                <w:b/>
                <w:bCs/>
              </w:rPr>
              <w:t>4-қосымша</w:t>
            </w:r>
          </w:p>
          <w:p w14:paraId="37B74CCB" w14:textId="77777777" w:rsidR="00B731A8" w:rsidRPr="00D74529" w:rsidRDefault="00B731A8" w:rsidP="002D0AFA">
            <w:pPr>
              <w:pStyle w:val="a4"/>
              <w:rPr>
                <w:rFonts w:ascii="Times New Roman" w:hAnsi="Times New Roman" w:cs="Times New Roman"/>
              </w:rPr>
            </w:pPr>
          </w:p>
        </w:tc>
      </w:tr>
    </w:tbl>
    <w:p w14:paraId="2B7670CC" w14:textId="77777777" w:rsidR="00B731A8" w:rsidRPr="00016C4B" w:rsidRDefault="00B731A8" w:rsidP="00B731A8">
      <w:pPr>
        <w:pStyle w:val="a4"/>
        <w:jc w:val="center"/>
        <w:rPr>
          <w:rFonts w:ascii="Times New Roman" w:hAnsi="Times New Roman" w:cs="Times New Roman"/>
          <w:b/>
          <w:bCs/>
        </w:rPr>
      </w:pPr>
      <w:r w:rsidRPr="00016C4B">
        <w:rPr>
          <w:rFonts w:ascii="Times New Roman" w:hAnsi="Times New Roman" w:cs="Times New Roman"/>
          <w:b/>
          <w:bCs/>
        </w:rPr>
        <w:t>Қайта қабылдау туралы ХАБАРЛАМА</w:t>
      </w:r>
    </w:p>
    <w:p w14:paraId="79D20218"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14:paraId="08A75792"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Басшы: Т. А. Ә._________________________________(қолы)</w:t>
      </w:r>
    </w:p>
    <w:p w14:paraId="16D73177"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Телефон __________________________________________</w:t>
      </w:r>
    </w:p>
    <w:p w14:paraId="58916943" w14:textId="77777777" w:rsidR="00B731A8" w:rsidRPr="00D74529" w:rsidRDefault="00B731A8" w:rsidP="00B731A8">
      <w:pPr>
        <w:pStyle w:val="a4"/>
        <w:rPr>
          <w:rFonts w:ascii="Times New Roman" w:hAnsi="Times New Roman" w:cs="Times New Roman"/>
        </w:rPr>
      </w:pPr>
      <w:r w:rsidRPr="00D74529">
        <w:rPr>
          <w:rFonts w:ascii="Times New Roman" w:hAnsi="Times New Roman" w:cs="Times New Roman"/>
        </w:rPr>
        <w:t>      Алды: Т. А. Ә. / көрсетілетін қызметті алушының қолы</w:t>
      </w:r>
    </w:p>
    <w:p w14:paraId="5D8010AC" w14:textId="77777777" w:rsidR="00B731A8" w:rsidRPr="00016C4B" w:rsidRDefault="00B731A8" w:rsidP="00B731A8">
      <w:pPr>
        <w:pStyle w:val="a4"/>
        <w:rPr>
          <w:rFonts w:ascii="Times New Roman" w:hAnsi="Times New Roman" w:cs="Times New Roman"/>
        </w:rPr>
      </w:pPr>
      <w:r w:rsidRPr="00D74529">
        <w:rPr>
          <w:rFonts w:ascii="Times New Roman" w:hAnsi="Times New Roman" w:cs="Times New Roman"/>
        </w:rPr>
        <w:t>      "___" _________ 20__ жыл</w:t>
      </w:r>
    </w:p>
    <w:p w14:paraId="150C6E74" w14:textId="77777777" w:rsidR="00B731A8" w:rsidRDefault="00B731A8" w:rsidP="00B731A8">
      <w:pPr>
        <w:pStyle w:val="a4"/>
        <w:jc w:val="center"/>
        <w:rPr>
          <w:rFonts w:ascii="Times New Roman" w:hAnsi="Times New Roman" w:cs="Times New Roman"/>
          <w:b/>
          <w:bCs/>
          <w:lang w:eastAsia="ru-RU"/>
        </w:rPr>
      </w:pPr>
    </w:p>
    <w:p w14:paraId="5961D1F2" w14:textId="77777777" w:rsidR="00BF197A" w:rsidRDefault="00BF197A"/>
    <w:sectPr w:rsidR="00BF197A" w:rsidSect="00B841C1">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7A"/>
    <w:rsid w:val="00B731A8"/>
    <w:rsid w:val="00B841C1"/>
    <w:rsid w:val="00BF1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7028"/>
  <w15:chartTrackingRefBased/>
  <w15:docId w15:val="{BC252904-966F-4225-86B2-F3352103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1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31A8"/>
    <w:rPr>
      <w:color w:val="0000FF"/>
      <w:u w:val="single"/>
    </w:rPr>
  </w:style>
  <w:style w:type="paragraph" w:styleId="a4">
    <w:name w:val="No Spacing"/>
    <w:uiPriority w:val="1"/>
    <w:qFormat/>
    <w:rsid w:val="00B731A8"/>
    <w:pPr>
      <w:spacing w:after="0" w:line="240" w:lineRule="auto"/>
    </w:pPr>
  </w:style>
  <w:style w:type="paragraph" w:styleId="a5">
    <w:name w:val="Normal (Web)"/>
    <w:basedOn w:val="a"/>
    <w:uiPriority w:val="99"/>
    <w:unhideWhenUsed/>
    <w:rsid w:val="00B731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5H0010297" TargetMode="External"/><Relationship Id="rId13" Type="http://schemas.openxmlformats.org/officeDocument/2006/relationships/hyperlink" Target="https://adilet.zan.kz/kaz/docs/V2100022556" TargetMode="External"/><Relationship Id="rId18" Type="http://schemas.openxmlformats.org/officeDocument/2006/relationships/hyperlink" Target="https://adilet.zan.kz/kaz/docs/V2100022556" TargetMode="External"/><Relationship Id="rId26" Type="http://schemas.openxmlformats.org/officeDocument/2006/relationships/hyperlink" Target="https://adilet.zan.kz/kaz/docs/V090005717_" TargetMode="External"/><Relationship Id="rId3" Type="http://schemas.openxmlformats.org/officeDocument/2006/relationships/webSettings" Target="webSettings.xml"/><Relationship Id="rId21" Type="http://schemas.openxmlformats.org/officeDocument/2006/relationships/hyperlink" Target="https://adilet.zan.kz/kaz/docs/V15H0010297" TargetMode="External"/><Relationship Id="rId7" Type="http://schemas.openxmlformats.org/officeDocument/2006/relationships/hyperlink" Target="https://adilet.zan.kz/kaz/docs/V15H0010297" TargetMode="External"/><Relationship Id="rId12" Type="http://schemas.openxmlformats.org/officeDocument/2006/relationships/hyperlink" Target="https://adilet.zan.kz/kaz/docs/V2100022556" TargetMode="External"/><Relationship Id="rId17" Type="http://schemas.openxmlformats.org/officeDocument/2006/relationships/hyperlink" Target="https://adilet.zan.kz/kaz/docs/V2100022556" TargetMode="External"/><Relationship Id="rId25" Type="http://schemas.openxmlformats.org/officeDocument/2006/relationships/hyperlink" Target="https://adilet.zan.kz/kaz/docs/V2100022556" TargetMode="External"/><Relationship Id="rId2" Type="http://schemas.openxmlformats.org/officeDocument/2006/relationships/settings" Target="settings.xml"/><Relationship Id="rId16" Type="http://schemas.openxmlformats.org/officeDocument/2006/relationships/hyperlink" Target="https://adilet.zan.kz/kaz/docs/V2100022556" TargetMode="External"/><Relationship Id="rId20" Type="http://schemas.openxmlformats.org/officeDocument/2006/relationships/hyperlink" Target="https://adilet.zan.kz/kaz/docs/V2100022556"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ilet.zan.kz/kaz/docs/Z1300000088" TargetMode="External"/><Relationship Id="rId11" Type="http://schemas.openxmlformats.org/officeDocument/2006/relationships/hyperlink" Target="https://adilet.zan.kz/kaz/docs/V090005717_" TargetMode="External"/><Relationship Id="rId24" Type="http://schemas.openxmlformats.org/officeDocument/2006/relationships/hyperlink" Target="https://adilet.zan.kz/kaz/docs/Z1300000088"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V2100022556"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Z1300000088" TargetMode="External"/><Relationship Id="rId10" Type="http://schemas.openxmlformats.org/officeDocument/2006/relationships/hyperlink" Target="https://adilet.zan.kz/kaz/docs/V2100022556" TargetMode="External"/><Relationship Id="rId19" Type="http://schemas.openxmlformats.org/officeDocument/2006/relationships/hyperlink" Target="https://adilet.zan.kz/kaz/docs/V2100022556" TargetMode="External"/><Relationship Id="rId4" Type="http://schemas.openxmlformats.org/officeDocument/2006/relationships/hyperlink" Target="https://adilet.zan.kz/kaz/docs/V2000020704" TargetMode="External"/><Relationship Id="rId9" Type="http://schemas.openxmlformats.org/officeDocument/2006/relationships/hyperlink" Target="https://adilet.zan.kz/kaz/docs/V15H0010297" TargetMode="External"/><Relationship Id="rId14" Type="http://schemas.openxmlformats.org/officeDocument/2006/relationships/hyperlink" Target="https://adilet.zan.kz/kaz/docs/V2100022556" TargetMode="External"/><Relationship Id="rId22" Type="http://schemas.openxmlformats.org/officeDocument/2006/relationships/hyperlink" Target="https://adilet.zan.kz/kaz/docs/V15H0010297" TargetMode="External"/><Relationship Id="rId27" Type="http://schemas.openxmlformats.org/officeDocument/2006/relationships/hyperlink" Target="https://adilet.zan.kz/kaz/docs/V090005717_"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4833</Words>
  <Characters>27554</Characters>
  <Application>Microsoft Office Word</Application>
  <DocSecurity>0</DocSecurity>
  <Lines>229</Lines>
  <Paragraphs>64</Paragraphs>
  <ScaleCrop>false</ScaleCrop>
  <Company>SPecialiST RePack</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Баян Кенесовна</dc:creator>
  <cp:keywords/>
  <dc:description/>
  <cp:lastModifiedBy>Баян Кенесовна</cp:lastModifiedBy>
  <cp:revision>3</cp:revision>
  <dcterms:created xsi:type="dcterms:W3CDTF">2023-11-28T05:12:00Z</dcterms:created>
  <dcterms:modified xsi:type="dcterms:W3CDTF">2023-11-28T05:44:00Z</dcterms:modified>
</cp:coreProperties>
</file>